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BFA" w:rsidRPr="00495BFA" w:rsidRDefault="00495BFA" w:rsidP="00495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B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Дорогие друзья!</w:t>
      </w:r>
    </w:p>
    <w:p w:rsidR="00495BFA" w:rsidRPr="00495BFA" w:rsidRDefault="00495BFA" w:rsidP="00495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BF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Вроде как весна наметилась и традиционно "по весне" мы начинаем обсуждать "</w:t>
      </w:r>
      <w:proofErr w:type="spellStart"/>
      <w:r w:rsidRPr="00495BFA">
        <w:rPr>
          <w:rFonts w:ascii="Times New Roman" w:eastAsia="Times New Roman" w:hAnsi="Times New Roman" w:cs="Times New Roman"/>
          <w:sz w:val="24"/>
          <w:szCs w:val="24"/>
          <w:lang w:eastAsia="ru-RU"/>
        </w:rPr>
        <w:t>царскосельский</w:t>
      </w:r>
      <w:proofErr w:type="spellEnd"/>
      <w:r w:rsidRPr="00495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сюжет". Я помню все осенние размышления, замечания и предложения...</w:t>
      </w:r>
    </w:p>
    <w:p w:rsidR="00495BFA" w:rsidRPr="00495BFA" w:rsidRDefault="00495BFA" w:rsidP="00495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B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поводу нашей школы все осталось без изменений.</w:t>
      </w:r>
    </w:p>
    <w:p w:rsidR="00495BFA" w:rsidRPr="00495BFA" w:rsidRDefault="00495BFA" w:rsidP="00495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BFA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Нас вполне устраивает место и база и мы не планируем ее менять, если только "жизнь не заставит";</w:t>
      </w:r>
    </w:p>
    <w:p w:rsidR="00495BFA" w:rsidRPr="00495BFA" w:rsidRDefault="00495BFA" w:rsidP="00495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я хочу расширить наше участие  и вывести примерно 25-30 старшеклассников. Речь идет о том, чтобы сделать участие в конференции необходимым элементом работы профильной подгруппы. Их у нас примерно 50-70, </w:t>
      </w:r>
      <w:proofErr w:type="gramStart"/>
      <w:r w:rsidRPr="00495B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поедет</w:t>
      </w:r>
      <w:proofErr w:type="gramEnd"/>
      <w:r w:rsidRPr="00495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наверное половина. Остальные отпадут по разным причинам;</w:t>
      </w:r>
    </w:p>
    <w:p w:rsidR="00495BFA" w:rsidRPr="00495BFA" w:rsidRDefault="00495BFA" w:rsidP="00495BF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BFA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этой связи я хочу уйти от жанра "авангардного поиска" и сделать шаг в сторону "будничной педагогической работы".</w:t>
      </w:r>
    </w:p>
    <w:p w:rsidR="00495BFA" w:rsidRPr="00495BFA" w:rsidRDefault="00495BFA" w:rsidP="00495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BF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темы-проблемы актуален. Пока я бы предложил "1 августа 1914". Надвигается столетие войны и мне кажется это уместный поворот. Тем более</w:t>
      </w:r>
      <w:proofErr w:type="gramStart"/>
      <w:r w:rsidRPr="00495BF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495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много материала: политика, военное дело, литература, философия, искусство...</w:t>
      </w:r>
    </w:p>
    <w:p w:rsidR="00495BFA" w:rsidRPr="00495BFA" w:rsidRDefault="00495BFA" w:rsidP="00495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BF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конечно условная, материал нужен в интервале 1912-1918.</w:t>
      </w:r>
    </w:p>
    <w:p w:rsidR="00495BFA" w:rsidRPr="00495BFA" w:rsidRDefault="00495BFA" w:rsidP="00495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BFA" w:rsidRPr="00495BFA" w:rsidRDefault="00495BFA" w:rsidP="00495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95BF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 с вами:)</w:t>
      </w:r>
      <w:proofErr w:type="gramEnd"/>
    </w:p>
    <w:p w:rsidR="00495BFA" w:rsidRDefault="00495BFA" w:rsidP="00495BF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BFA">
        <w:rPr>
          <w:rFonts w:ascii="Times New Roman" w:eastAsia="Times New Roman" w:hAnsi="Times New Roman" w:cs="Times New Roman"/>
          <w:sz w:val="24"/>
          <w:szCs w:val="24"/>
          <w:lang w:eastAsia="ru-RU"/>
        </w:rPr>
        <w:t>ЛН</w:t>
      </w:r>
    </w:p>
    <w:p w:rsidR="00495BFA" w:rsidRDefault="00495BFA" w:rsidP="00495BF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BFA" w:rsidRPr="00495BFA" w:rsidRDefault="00495BFA" w:rsidP="00495B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BFA">
        <w:rPr>
          <w:rFonts w:ascii="Calibri" w:eastAsia="Times New Roman" w:hAnsi="Calibri" w:cs="Calibri"/>
          <w:color w:val="1F497D"/>
          <w:lang w:eastAsia="ru-RU"/>
        </w:rPr>
        <w:t>Встречное предложение – ЦС во времена ленинградской блокады.</w:t>
      </w:r>
    </w:p>
    <w:p w:rsidR="00495BFA" w:rsidRPr="00495BFA" w:rsidRDefault="00495BFA" w:rsidP="00495B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BFA">
        <w:rPr>
          <w:rFonts w:ascii="Calibri" w:eastAsia="Times New Roman" w:hAnsi="Calibri" w:cs="Calibri"/>
          <w:color w:val="1F497D"/>
          <w:lang w:eastAsia="ru-RU"/>
        </w:rPr>
        <w:t xml:space="preserve">Фокусы: </w:t>
      </w:r>
    </w:p>
    <w:p w:rsidR="00495BFA" w:rsidRPr="00495BFA" w:rsidRDefault="00495BFA" w:rsidP="00495B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BFA">
        <w:rPr>
          <w:rFonts w:ascii="Calibri" w:eastAsia="Times New Roman" w:hAnsi="Calibri" w:cs="Calibri"/>
          <w:color w:val="1F497D"/>
          <w:lang w:eastAsia="ru-RU"/>
        </w:rPr>
        <w:t>1)</w:t>
      </w:r>
      <w:r w:rsidRPr="00495BFA">
        <w:rPr>
          <w:rFonts w:ascii="Times New Roman" w:eastAsia="Times New Roman" w:hAnsi="Times New Roman" w:cs="Times New Roman"/>
          <w:color w:val="1F497D"/>
          <w:sz w:val="14"/>
          <w:szCs w:val="14"/>
          <w:lang w:eastAsia="ru-RU"/>
        </w:rPr>
        <w:t xml:space="preserve">      </w:t>
      </w:r>
      <w:r w:rsidRPr="00495BFA">
        <w:rPr>
          <w:rFonts w:ascii="Calibri" w:eastAsia="Times New Roman" w:hAnsi="Calibri" w:cs="Calibri"/>
          <w:color w:val="1F497D"/>
          <w:lang w:eastAsia="ru-RU"/>
        </w:rPr>
        <w:t xml:space="preserve">Интеллектуалы, интеллигенция, «бывшие люди» в СССР </w:t>
      </w:r>
    </w:p>
    <w:p w:rsidR="00495BFA" w:rsidRPr="00495BFA" w:rsidRDefault="00495BFA" w:rsidP="00495B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BFA">
        <w:rPr>
          <w:rFonts w:ascii="Calibri" w:eastAsia="Times New Roman" w:hAnsi="Calibri" w:cs="Calibri"/>
          <w:color w:val="1F497D"/>
          <w:lang w:eastAsia="ru-RU"/>
        </w:rPr>
        <w:t>2)</w:t>
      </w:r>
      <w:r w:rsidRPr="00495BFA">
        <w:rPr>
          <w:rFonts w:ascii="Times New Roman" w:eastAsia="Times New Roman" w:hAnsi="Times New Roman" w:cs="Times New Roman"/>
          <w:color w:val="1F497D"/>
          <w:sz w:val="14"/>
          <w:szCs w:val="14"/>
          <w:lang w:eastAsia="ru-RU"/>
        </w:rPr>
        <w:t xml:space="preserve">      </w:t>
      </w:r>
      <w:r w:rsidRPr="00495BFA">
        <w:rPr>
          <w:rFonts w:ascii="Calibri" w:eastAsia="Times New Roman" w:hAnsi="Calibri" w:cs="Calibri"/>
          <w:color w:val="1F497D"/>
          <w:lang w:eastAsia="ru-RU"/>
        </w:rPr>
        <w:t>Пространство убежища (ЦС, Сергиев Посад, Александров…)</w:t>
      </w:r>
    </w:p>
    <w:p w:rsidR="00495BFA" w:rsidRPr="00495BFA" w:rsidRDefault="00495BFA" w:rsidP="00495B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BFA">
        <w:rPr>
          <w:rFonts w:ascii="Calibri" w:eastAsia="Times New Roman" w:hAnsi="Calibri" w:cs="Calibri"/>
          <w:color w:val="1F497D"/>
          <w:lang w:eastAsia="ru-RU"/>
        </w:rPr>
        <w:t>3)</w:t>
      </w:r>
      <w:r w:rsidRPr="00495BFA">
        <w:rPr>
          <w:rFonts w:ascii="Times New Roman" w:eastAsia="Times New Roman" w:hAnsi="Times New Roman" w:cs="Times New Roman"/>
          <w:color w:val="1F497D"/>
          <w:sz w:val="14"/>
          <w:szCs w:val="14"/>
          <w:lang w:eastAsia="ru-RU"/>
        </w:rPr>
        <w:t xml:space="preserve">      </w:t>
      </w:r>
      <w:r w:rsidRPr="00495BFA">
        <w:rPr>
          <w:rFonts w:ascii="Calibri" w:eastAsia="Times New Roman" w:hAnsi="Calibri" w:cs="Calibri"/>
          <w:color w:val="1F497D"/>
          <w:lang w:eastAsia="ru-RU"/>
        </w:rPr>
        <w:t>Война, блокада, оккупация</w:t>
      </w:r>
    </w:p>
    <w:p w:rsidR="00495BFA" w:rsidRPr="00495BFA" w:rsidRDefault="00495BFA" w:rsidP="00495B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BFA">
        <w:rPr>
          <w:rFonts w:ascii="Calibri" w:eastAsia="Times New Roman" w:hAnsi="Calibri" w:cs="Calibri"/>
          <w:color w:val="1F497D"/>
          <w:lang w:eastAsia="ru-RU"/>
        </w:rPr>
        <w:t>4)</w:t>
      </w:r>
      <w:r w:rsidRPr="00495BFA">
        <w:rPr>
          <w:rFonts w:ascii="Times New Roman" w:eastAsia="Times New Roman" w:hAnsi="Times New Roman" w:cs="Times New Roman"/>
          <w:color w:val="1F497D"/>
          <w:sz w:val="14"/>
          <w:szCs w:val="14"/>
          <w:lang w:eastAsia="ru-RU"/>
        </w:rPr>
        <w:t xml:space="preserve">      </w:t>
      </w:r>
      <w:r w:rsidRPr="00495BFA">
        <w:rPr>
          <w:rFonts w:ascii="Calibri" w:eastAsia="Times New Roman" w:hAnsi="Calibri" w:cs="Calibri"/>
          <w:color w:val="1F497D"/>
          <w:lang w:eastAsia="ru-RU"/>
        </w:rPr>
        <w:t>Коллаборационизм и эмиграция</w:t>
      </w:r>
    </w:p>
    <w:p w:rsidR="00495BFA" w:rsidRPr="00495BFA" w:rsidRDefault="00495BFA" w:rsidP="00495B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BFA">
        <w:rPr>
          <w:rFonts w:ascii="Calibri" w:eastAsia="Times New Roman" w:hAnsi="Calibri" w:cs="Calibri"/>
          <w:color w:val="1F497D"/>
          <w:lang w:eastAsia="ru-RU"/>
        </w:rPr>
        <w:t xml:space="preserve">Навеяно воспоминаниями Веры Осиповой, </w:t>
      </w:r>
      <w:proofErr w:type="gramStart"/>
      <w:r w:rsidRPr="00495BFA">
        <w:rPr>
          <w:rFonts w:ascii="Calibri" w:eastAsia="Times New Roman" w:hAnsi="Calibri" w:cs="Calibri"/>
          <w:color w:val="1F497D"/>
          <w:lang w:eastAsia="ru-RU"/>
        </w:rPr>
        <w:t>б</w:t>
      </w:r>
      <w:proofErr w:type="gramEnd"/>
      <w:r w:rsidRPr="00495BFA">
        <w:rPr>
          <w:rFonts w:ascii="Calibri" w:eastAsia="Times New Roman" w:hAnsi="Calibri" w:cs="Calibri"/>
          <w:color w:val="1F497D"/>
          <w:lang w:eastAsia="ru-RU"/>
        </w:rPr>
        <w:t>.ч. действия которых происходит в ЦС в 1941-42 гг.</w:t>
      </w:r>
    </w:p>
    <w:p w:rsidR="00495BFA" w:rsidRPr="00495BFA" w:rsidRDefault="00495BFA" w:rsidP="00495B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BFA">
        <w:rPr>
          <w:rFonts w:ascii="Calibri" w:eastAsia="Times New Roman" w:hAnsi="Calibri" w:cs="Calibri"/>
          <w:color w:val="1F497D"/>
          <w:lang w:eastAsia="ru-RU"/>
        </w:rPr>
        <w:t> </w:t>
      </w:r>
    </w:p>
    <w:p w:rsidR="00495BFA" w:rsidRPr="00495BFA" w:rsidRDefault="00495BFA" w:rsidP="00495B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BFA">
        <w:rPr>
          <w:rFonts w:ascii="Calibri" w:eastAsia="Times New Roman" w:hAnsi="Calibri" w:cs="Calibri"/>
          <w:color w:val="1F497D"/>
          <w:lang w:eastAsia="ru-RU"/>
        </w:rPr>
        <w:t>Впрочем, это можно отложить на 2014 год, если будем живы.</w:t>
      </w:r>
    </w:p>
    <w:p w:rsidR="00495BFA" w:rsidRPr="00495BFA" w:rsidRDefault="00495BFA" w:rsidP="00495B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BFA">
        <w:rPr>
          <w:rFonts w:ascii="Calibri" w:eastAsia="Times New Roman" w:hAnsi="Calibri" w:cs="Calibri"/>
          <w:color w:val="1F497D"/>
          <w:lang w:eastAsia="ru-RU"/>
        </w:rPr>
        <w:t> </w:t>
      </w:r>
    </w:p>
    <w:p w:rsidR="00495BFA" w:rsidRPr="00495BFA" w:rsidRDefault="00495BFA" w:rsidP="00495B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BFA">
        <w:rPr>
          <w:rFonts w:ascii="Calibri" w:eastAsia="Times New Roman" w:hAnsi="Calibri" w:cs="Calibri"/>
          <w:color w:val="1F497D"/>
          <w:lang w:eastAsia="ru-RU"/>
        </w:rPr>
        <w:t>С любовью,</w:t>
      </w:r>
    </w:p>
    <w:p w:rsidR="00495BFA" w:rsidRPr="00495BFA" w:rsidRDefault="00495BFA" w:rsidP="00495B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BFA">
        <w:rPr>
          <w:rFonts w:ascii="Calibri" w:eastAsia="Times New Roman" w:hAnsi="Calibri" w:cs="Calibri"/>
          <w:color w:val="1F497D"/>
          <w:lang w:eastAsia="ru-RU"/>
        </w:rPr>
        <w:t>Михаил Поваляев</w:t>
      </w:r>
    </w:p>
    <w:p w:rsidR="00495BFA" w:rsidRDefault="00495BFA" w:rsidP="00495BF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BFA" w:rsidRDefault="00495BFA" w:rsidP="00495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B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Добрый день всем!</w:t>
      </w:r>
      <w:r w:rsidRPr="00495B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Тоже хотел бы поддержать идею обращения к</w:t>
      </w:r>
      <w:proofErr w:type="gramStart"/>
      <w:r w:rsidRPr="00495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495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ервой мировой войне. Отвечая на вопрос Антона, первое, что приходит в голову - это несколько лазаретов, располагавшихся в Царском селе и непосредственно на территории Федоровского городка, где не только </w:t>
      </w:r>
      <w:r w:rsidRPr="00495B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выступал перед ранеными, но и служил в качестве медбрата Сергей Есенин (если я ничего не путаю).</w:t>
      </w:r>
      <w:r w:rsidRPr="00495B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Также неподалеку от Федоровского собора есть Ратная палата, создававшаяся как пантеон воинской славы России как раз накануне Первой мировой войны. Во время войны было принято свозить туда трофеи с фронта, а потом даже какое-то время функционировал музей войны. Сами здания этой палаты в очень приличном состоянии, но нас туда не пустили. Насколько я помню, там располагаются реставрационные мастерские, а все в целом находится в ведении Музея "Царское село". Как архитектурный памятник вполне может быть одним из объектов анализа.</w:t>
      </w:r>
      <w:r w:rsidRPr="00495B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Думаю, можно еще чего отыскать.</w:t>
      </w:r>
      <w:r w:rsidRPr="00495B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5B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АИ</w:t>
      </w:r>
      <w:r w:rsidRPr="00495B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95BFA" w:rsidRPr="00495BFA" w:rsidRDefault="00495BFA" w:rsidP="00495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BFA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Пятница, 19 апреля 2013, 18:57 +02:00 от skulachev@gmail.com:</w:t>
      </w:r>
    </w:p>
    <w:p w:rsidR="00495BFA" w:rsidRDefault="00495BFA" w:rsidP="00495BFA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1914 год приветствую, это хороший поворот. Единственный вопрос - про степень </w:t>
      </w:r>
      <w:proofErr w:type="spellStart"/>
      <w:r w:rsidRPr="00495BFA">
        <w:rPr>
          <w:rFonts w:ascii="Times New Roman" w:eastAsia="Times New Roman" w:hAnsi="Times New Roman" w:cs="Times New Roman"/>
          <w:sz w:val="24"/>
          <w:szCs w:val="24"/>
          <w:lang w:eastAsia="ru-RU"/>
        </w:rPr>
        <w:t>вписанности</w:t>
      </w:r>
      <w:proofErr w:type="spellEnd"/>
      <w:r w:rsidRPr="00495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пространство Царского села - есть ли конкретные пространственные привязки? С ходу не соображу...</w:t>
      </w:r>
    </w:p>
    <w:p w:rsidR="00495BFA" w:rsidRDefault="00495BFA" w:rsidP="00495BFA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BFA" w:rsidRPr="00495BFA" w:rsidRDefault="00495BFA" w:rsidP="00495BFA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BFA">
        <w:rPr>
          <w:rFonts w:ascii="Times New Roman" w:eastAsia="Times New Roman" w:hAnsi="Times New Roman" w:cs="Times New Roman"/>
          <w:sz w:val="24"/>
          <w:szCs w:val="24"/>
          <w:lang w:eastAsia="ru-RU"/>
        </w:rPr>
        <w:t>Но, кстати, нет ли опасности повтора с прошлой поездкой?..</w:t>
      </w:r>
      <w:r w:rsidRPr="00495B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5B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95BFA" w:rsidRPr="00495BFA" w:rsidRDefault="00495BFA" w:rsidP="00495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B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Добрый всем вечер!</w:t>
      </w:r>
    </w:p>
    <w:p w:rsidR="00495BFA" w:rsidRPr="00495BFA" w:rsidRDefault="00495BFA" w:rsidP="00495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Мне </w:t>
      </w:r>
      <w:proofErr w:type="gramStart"/>
      <w:r w:rsidRPr="00495BF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кажется</w:t>
      </w:r>
      <w:proofErr w:type="gramEnd"/>
      <w:r w:rsidRPr="00495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первое ЕГЭ позволяет обозначить начало лета:) а это значит, что наши планы на осень (я имею ввиду конференцию) надо перевести в практическое поле.</w:t>
      </w:r>
    </w:p>
    <w:p w:rsidR="00495BFA" w:rsidRPr="00495BFA" w:rsidRDefault="00495BFA" w:rsidP="00495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BF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Дата: предлагаю 12-13 октября. Раньше плохо - День Учителя. Позже - тоже плохо (лицейские дни и много народа).</w:t>
      </w:r>
    </w:p>
    <w:p w:rsidR="00495BFA" w:rsidRPr="00495BFA" w:rsidRDefault="00495BFA" w:rsidP="00495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Тема. После месячного "раздумья",  предлагаю все-таки Первую Мировую. "Проблему повтора" мне кажется можно "обойти". В истории будет много "военной истории", в философии и литературе много тем и сюжетов, которые не были затронуты в прошлый раз ("Скифы", Гумилев и </w:t>
      </w:r>
      <w:proofErr w:type="spellStart"/>
      <w:r w:rsidRPr="00495BFA">
        <w:rPr>
          <w:rFonts w:ascii="Times New Roman" w:eastAsia="Times New Roman" w:hAnsi="Times New Roman" w:cs="Times New Roman"/>
          <w:sz w:val="24"/>
          <w:szCs w:val="24"/>
          <w:lang w:eastAsia="ru-RU"/>
        </w:rPr>
        <w:t>тд</w:t>
      </w:r>
      <w:proofErr w:type="spellEnd"/>
      <w:r w:rsidRPr="00495BFA">
        <w:rPr>
          <w:rFonts w:ascii="Times New Roman" w:eastAsia="Times New Roman" w:hAnsi="Times New Roman" w:cs="Times New Roman"/>
          <w:sz w:val="24"/>
          <w:szCs w:val="24"/>
          <w:lang w:eastAsia="ru-RU"/>
        </w:rPr>
        <w:t>). Зато много можно сделать с фотографиями, кино. Если, конечно, будут желающие. Было бы здорово начать составлять список мастерских...</w:t>
      </w:r>
    </w:p>
    <w:p w:rsidR="00495BFA" w:rsidRPr="00495BFA" w:rsidRDefault="00495BFA" w:rsidP="00495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Состав. Чем раньше мы начнем обсуждение с администрацией "Кочубея" всех технических вопросов, тем лучше и удобнее все получиться. </w:t>
      </w:r>
      <w:proofErr w:type="gramStart"/>
      <w:r w:rsidRPr="00495B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</w:t>
      </w:r>
      <w:proofErr w:type="gramEnd"/>
      <w:r w:rsidRPr="00495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сейчас список участников не нужен, но заявка по количеству была бы очень кстати:)</w:t>
      </w:r>
      <w:r w:rsidRPr="00495B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ЛН</w:t>
      </w:r>
      <w:r w:rsidRPr="00495B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Отправлено с </w:t>
      </w:r>
      <w:proofErr w:type="spellStart"/>
      <w:r w:rsidRPr="00495BFA">
        <w:rPr>
          <w:rFonts w:ascii="Times New Roman" w:eastAsia="Times New Roman" w:hAnsi="Times New Roman" w:cs="Times New Roman"/>
          <w:sz w:val="24"/>
          <w:szCs w:val="24"/>
          <w:lang w:eastAsia="ru-RU"/>
        </w:rPr>
        <w:t>iPad</w:t>
      </w:r>
      <w:proofErr w:type="spellEnd"/>
    </w:p>
    <w:p w:rsidR="00495BFA" w:rsidRPr="00495BFA" w:rsidRDefault="00495BFA" w:rsidP="00495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B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Дорогие коллеги!</w:t>
      </w:r>
      <w:r w:rsidRPr="00495B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Мы поддерживаем идею проведения мероприятия в предложенном формате и по предложенной тематике. </w:t>
      </w:r>
      <w:r w:rsidRPr="00495B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Указанные сроки в целом </w:t>
      </w:r>
      <w:proofErr w:type="spellStart"/>
      <w:r w:rsidRPr="00495BF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соотвествуют</w:t>
      </w:r>
      <w:proofErr w:type="spellEnd"/>
      <w:r w:rsidRPr="00495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возможностям и интересам "Интеллектуала", так что группа наших гуманитариев в составе примерно 9-10 человек детей там </w:t>
      </w:r>
      <w:proofErr w:type="gramStart"/>
      <w:r w:rsidRPr="00495BF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планируется и 1-2-3 взрослых </w:t>
      </w:r>
      <w:r w:rsidRPr="00495B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95B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proofErr w:type="spellEnd"/>
      <w:r w:rsidRPr="00495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себя лично я не могу</w:t>
      </w:r>
      <w:proofErr w:type="gramEnd"/>
      <w:r w:rsidRPr="00495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этот раз ничего конкретного обещать, и потому не берусь отвечать за археологическую мастерскую.</w:t>
      </w:r>
      <w:r w:rsidRPr="00495B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уважением,</w:t>
      </w:r>
      <w:r w:rsidRPr="00495B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Евдокимов</w:t>
      </w:r>
      <w:r w:rsidRPr="00495B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5B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95BFA" w:rsidRPr="00495BFA" w:rsidRDefault="00495BFA" w:rsidP="00495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B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495B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95BFA" w:rsidRDefault="00495BFA" w:rsidP="00495BF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95BFA" w:rsidRDefault="00495BFA" w:rsidP="00495BF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95BFA" w:rsidRDefault="00495BFA" w:rsidP="00495BF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95BFA" w:rsidRDefault="00495BFA" w:rsidP="00495BF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95BFA" w:rsidRPr="00495BFA" w:rsidRDefault="00495BFA" w:rsidP="00495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Дорогие друзья! </w:t>
      </w:r>
      <w:proofErr w:type="gramStart"/>
      <w:r w:rsidRPr="00495BFA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меня появилось время подумать о нашей октябрьской конференции, и одновременно возникли опасения, что в сентябре не будет времени думать об этом:)</w:t>
      </w:r>
      <w:proofErr w:type="gramEnd"/>
    </w:p>
    <w:p w:rsidR="00495BFA" w:rsidRPr="00495BFA" w:rsidRDefault="00495BFA" w:rsidP="00495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B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пишу сейчас. Исходя из замысла "Август  Четырнадцатого" мне показалось интересным продолжить прием интеллектуальной провокации, как мы делали это с "греческим проектом".</w:t>
      </w:r>
    </w:p>
    <w:p w:rsidR="00495BFA" w:rsidRPr="00495BFA" w:rsidRDefault="00495BFA" w:rsidP="00495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BF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я имею в виду?</w:t>
      </w:r>
    </w:p>
    <w:p w:rsidR="00495BFA" w:rsidRPr="00495BFA" w:rsidRDefault="00495BFA" w:rsidP="00495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BF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Сложилось две традиции интерпретации событий российской история 1914-1917 гг. </w:t>
      </w:r>
    </w:p>
    <w:p w:rsidR="00495BFA" w:rsidRPr="00495BFA" w:rsidRDefault="00495BFA" w:rsidP="00495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Доминирует точка зрения, что вступление в Первую мировую войну было ошибкой царского правительства. "Дайте государству 20 лет покоя внутреннего и внешнего и вы не узнаете нынешней России", - вроде бы думал Столыпин. </w:t>
      </w:r>
      <w:proofErr w:type="gramStart"/>
      <w:r w:rsidRPr="00495BF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495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кажется, что последующие события подтвердили его правоту. </w:t>
      </w:r>
      <w:proofErr w:type="gramStart"/>
      <w:r w:rsidRPr="00495BF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proofErr w:type="gramEnd"/>
      <w:r w:rsidRPr="00495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этой точки зрения Россия была не готова к войне ни технически, ни экономически, ни политически. Поэтому война делала революцию неизбежной. Война была подарком, которое правительство сделало революционерам. Сейчас нет времени подробно рассказывать об этой точки зрения - она хорошо известна.</w:t>
      </w:r>
    </w:p>
    <w:p w:rsidR="00495BFA" w:rsidRPr="00495BFA" w:rsidRDefault="00495BFA" w:rsidP="00495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Проблема в том, не очень понятна альтернатива. Что значит "не вступать в войну"? Бросить сербов? А где гарантия, что немцы все равно не нападут только позже. Ведь если Германия </w:t>
      </w:r>
      <w:proofErr w:type="gramStart"/>
      <w:r w:rsidRPr="00495BF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решила нанести удар пока  военный потенциал нашей страны не достиг</w:t>
      </w:r>
      <w:proofErr w:type="gramEnd"/>
      <w:r w:rsidRPr="00495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максимума, то они все равно нападут. "Борьба </w:t>
      </w:r>
      <w:proofErr w:type="spellStart"/>
      <w:r w:rsidRPr="00495BFA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германства</w:t>
      </w:r>
      <w:proofErr w:type="spellEnd"/>
      <w:r w:rsidRPr="00495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славянства" и все такое...</w:t>
      </w:r>
    </w:p>
    <w:p w:rsidR="00495BFA" w:rsidRPr="00495BFA" w:rsidRDefault="00495BFA" w:rsidP="00495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BFA" w:rsidRPr="00495BFA" w:rsidRDefault="00495BFA" w:rsidP="00495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BFA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Альтернативная точка зрения заключается в том, что Россия могла победить в Первой Мировой - осенью 1917 года Германия проиграла бы. Она все равно ведь проиграла только в ноябре  1918  уже без России. Иными словам русская революция дала немцам возможность подержаться лишний год и только. </w:t>
      </w:r>
    </w:p>
    <w:p w:rsidR="00495BFA" w:rsidRPr="00495BFA" w:rsidRDefault="00495BFA" w:rsidP="00495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BFA">
        <w:rPr>
          <w:rFonts w:ascii="Times New Roman" w:eastAsia="Times New Roman" w:hAnsi="Times New Roman" w:cs="Times New Roman"/>
          <w:sz w:val="24"/>
          <w:szCs w:val="24"/>
          <w:lang w:eastAsia="ru-RU"/>
        </w:rPr>
        <w:t>Ярче всего это позиция озвучена Черчиллем: «Ни к одной стране судьба не была так жестока, как к России. Ее корабль пошел ко дну, когда гавань была уже в виду. Она уже перетерпела бурю, когда все обрушилось. Все жертвы были уже принесены, вся работа завершена. Отчаяние и измена овладели властью, когда задача была уже выполнена". Я сейчас также не буду подробно аргументировать эту точку зрения.</w:t>
      </w:r>
    </w:p>
    <w:p w:rsidR="00495BFA" w:rsidRPr="00495BFA" w:rsidRDefault="00495BFA" w:rsidP="00495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Мысль эта кажется также правильной, но как избежать ситуации при </w:t>
      </w:r>
      <w:proofErr w:type="gramStart"/>
      <w:r w:rsidRPr="00495B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котором</w:t>
      </w:r>
      <w:proofErr w:type="gramEnd"/>
      <w:r w:rsidRPr="00495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"отчаяние и измена овладели властью"? Черчилль не объясняет, как избежать "гибели Империи". Какие "профилактические средства"? </w:t>
      </w:r>
    </w:p>
    <w:p w:rsidR="00495BFA" w:rsidRPr="00495BFA" w:rsidRDefault="00495BFA" w:rsidP="00495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BFA" w:rsidRPr="00495BFA" w:rsidRDefault="00495BFA" w:rsidP="00495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BF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"тезисом Столыпина" и "антитезисом Черчилля"  и идет спор. Повторюсь</w:t>
      </w:r>
      <w:proofErr w:type="gramStart"/>
      <w:r w:rsidRPr="00495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495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это "условный Столыпин" и "условный Черчилль".</w:t>
      </w:r>
    </w:p>
    <w:p w:rsidR="00495BFA" w:rsidRPr="00495BFA" w:rsidRDefault="00495BFA" w:rsidP="00495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BFA" w:rsidRPr="00495BFA" w:rsidRDefault="00495BFA" w:rsidP="00495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</w:t>
      </w:r>
      <w:proofErr w:type="gramStart"/>
      <w:r w:rsidRPr="00495BF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</w:t>
      </w:r>
      <w:proofErr w:type="gramEnd"/>
      <w:r w:rsidRPr="00495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"третья точка зрения" - суть ее в том, что Россия сама планировала первый удар по Германии летом 1914 и это был оправданный шаг. </w:t>
      </w:r>
    </w:p>
    <w:p w:rsidR="00495BFA" w:rsidRPr="00495BFA" w:rsidRDefault="00495BFA" w:rsidP="00495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Император Вильгельм считал, что русские планировали сами напасть на Германию в 1914 году и немцы нанесли превентивный удар. Обычно это считается "самооправданием агрессора" </w:t>
      </w:r>
      <w:proofErr w:type="gramStart"/>
      <w:r w:rsidRPr="00495BF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495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наверное так и есть. Вопрос </w:t>
      </w:r>
      <w:proofErr w:type="gramStart"/>
      <w:r w:rsidRPr="00495BF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95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другом - может быть так и надо было сделать? </w:t>
      </w:r>
    </w:p>
    <w:p w:rsidR="00495BFA" w:rsidRPr="00495BFA" w:rsidRDefault="00495BFA" w:rsidP="00495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95BFA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Существуют разные точки зрения о том насколько Россия была</w:t>
      </w:r>
      <w:proofErr w:type="gramEnd"/>
      <w:r w:rsidRPr="00495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готова к "августу 1914".  Генерал Зайончковский, чей труд по</w:t>
      </w:r>
      <w:proofErr w:type="gramStart"/>
      <w:r w:rsidRPr="00495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495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ервой мировой стал классикой  утверждал, что  Германия обладала заметным военным превосходством над другими странами. Однако исследование </w:t>
      </w:r>
      <w:proofErr w:type="spellStart"/>
      <w:r w:rsidRPr="00495BFA">
        <w:rPr>
          <w:rFonts w:ascii="Times New Roman" w:eastAsia="Times New Roman" w:hAnsi="Times New Roman" w:cs="Times New Roman"/>
          <w:sz w:val="24"/>
          <w:szCs w:val="24"/>
          <w:lang w:eastAsia="ru-RU"/>
        </w:rPr>
        <w:t>Б.Танкман</w:t>
      </w:r>
      <w:proofErr w:type="spellEnd"/>
      <w:r w:rsidRPr="00495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результаты которого широко распространены последнее время показывают, что по количеству легкой артиллерии Россия </w:t>
      </w:r>
      <w:proofErr w:type="spellStart"/>
      <w:r w:rsidRPr="00495B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превсходила</w:t>
      </w:r>
      <w:proofErr w:type="spellEnd"/>
      <w:r w:rsidRPr="00495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Германию </w:t>
      </w:r>
      <w:proofErr w:type="gramStart"/>
      <w:r w:rsidRPr="00495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495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все </w:t>
      </w:r>
      <w:r w:rsidRPr="00495B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другие страны тоже). Больше у нас было и аэропланов. Нет смысла говорить об </w:t>
      </w:r>
      <w:proofErr w:type="gramStart"/>
      <w:r w:rsidRPr="00495BFA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огромном</w:t>
      </w:r>
      <w:proofErr w:type="gramEnd"/>
      <w:r w:rsidRPr="00495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численном превосходство русской армии. У немцев было значительное превосходство тяжелой артиллерии. Это было важно для "взлома" французских укреплений.  И это оказалось очень важно в условиях позиционной войны. Но летом 1914 НИКТО не планировал воевать четыре года. Германия должна была победить или проиграть в первые два-три месяца. Кошмар позиционной войны в течени</w:t>
      </w:r>
      <w:proofErr w:type="gramStart"/>
      <w:r w:rsidRPr="00495BF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495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четырех лет никто не мог предсказать. Иными словами ошибка русских была объяснима: ее ВСЕ сделали.</w:t>
      </w:r>
    </w:p>
    <w:p w:rsidR="00495BFA" w:rsidRPr="00495BFA" w:rsidRDefault="00495BFA" w:rsidP="00495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рассмотрим, что МОГЛО получиться. Правительство России провело огромную работу и восстановило армию после русско-японской войны и хаоса революции. В лето 1914 страна пришла готовой к победе. Победе в молниеносной войне, а ведь именно такую войну планировал враг. Победа привела бы к </w:t>
      </w:r>
      <w:proofErr w:type="spellStart"/>
      <w:r w:rsidRPr="00495BF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патриотическомуподьему</w:t>
      </w:r>
      <w:proofErr w:type="spellEnd"/>
      <w:r w:rsidRPr="00495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(он и был в 1914) и создала бы условия для успешного продолжения реформ. "Война должна была предотвратить революцию". </w:t>
      </w:r>
    </w:p>
    <w:p w:rsidR="00495BFA" w:rsidRPr="00495BFA" w:rsidRDefault="00495BFA" w:rsidP="00495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только "игры чистого разума" или может быть правительство императора так и планировало поступить? Ряд документов и мемуаров (воспоминания Сазонова и Милюкова, например) позволяют утверждать, что так и было. 8 февраля 1914  правительство приняло решение готовиться "к первому удару". Он должен </w:t>
      </w:r>
      <w:proofErr w:type="gramStart"/>
      <w:r w:rsidRPr="00495BFA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 быть нанесен по Турции и ожидалось</w:t>
      </w:r>
      <w:proofErr w:type="gramEnd"/>
      <w:r w:rsidRPr="00495BFA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Англия и Франция поддержат нас в случае неизбежного вступления Германии в войну.</w:t>
      </w:r>
    </w:p>
    <w:p w:rsidR="00495BFA" w:rsidRPr="00495BFA" w:rsidRDefault="00495BFA" w:rsidP="00495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BFA">
        <w:rPr>
          <w:rFonts w:ascii="Times New Roman" w:eastAsia="Times New Roman" w:hAnsi="Times New Roman" w:cs="Times New Roman"/>
          <w:sz w:val="24"/>
          <w:szCs w:val="24"/>
          <w:lang w:eastAsia="ru-RU"/>
        </w:rPr>
        <w:t>"Ледокол" до "Ледокола"...</w:t>
      </w:r>
    </w:p>
    <w:p w:rsidR="00495BFA" w:rsidRPr="00495BFA" w:rsidRDefault="00495BFA" w:rsidP="00495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сейчас не готов "с пеной у рта" защищать эту версию. Хотя обсуждать ее готов. Замысел у меня такой: я напишу текст с апологией этой гипотезы (или найду автора?) и предложу его для анализа и критики. Мне </w:t>
      </w:r>
      <w:proofErr w:type="gramStart"/>
      <w:r w:rsidRPr="00495BF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кажется</w:t>
      </w:r>
      <w:proofErr w:type="gramEnd"/>
      <w:r w:rsidRPr="00495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получиться много интересных контекстов.</w:t>
      </w:r>
    </w:p>
    <w:p w:rsidR="00495BFA" w:rsidRPr="00495BFA" w:rsidRDefault="00495BFA" w:rsidP="00495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95BF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Философский</w:t>
      </w:r>
      <w:proofErr w:type="gramEnd"/>
      <w:r w:rsidRPr="00495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"эволюция Русской Идеи" в годы войны. "Писатели и война" (или "Писатели на войне"): Бунин, Гумилев, Блок... Война и развитие техники. Проблема "пораженчества". Кинематограф... </w:t>
      </w:r>
    </w:p>
    <w:p w:rsidR="00495BFA" w:rsidRPr="00495BFA" w:rsidRDefault="00C70DC9" w:rsidP="00495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Естественно есть </w:t>
      </w:r>
      <w:r w:rsidR="00495BFA" w:rsidRPr="00495B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 анализа и для изучения политической борьбы, и для военной истории.</w:t>
      </w:r>
    </w:p>
    <w:p w:rsidR="00495BFA" w:rsidRPr="00495BFA" w:rsidRDefault="00495BFA" w:rsidP="00495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B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сути мы попытаемся понять что именно случилось в "Августе</w:t>
      </w:r>
      <w:proofErr w:type="gramStart"/>
      <w:r w:rsidRPr="00495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</w:t>
      </w:r>
      <w:proofErr w:type="gramEnd"/>
      <w:r w:rsidRPr="00495BFA">
        <w:rPr>
          <w:rFonts w:ascii="Times New Roman" w:eastAsia="Times New Roman" w:hAnsi="Times New Roman" w:cs="Times New Roman"/>
          <w:sz w:val="24"/>
          <w:szCs w:val="24"/>
          <w:lang w:eastAsia="ru-RU"/>
        </w:rPr>
        <w:t>етырнадцатого": трагическая случайность? Неизбежная катастрофа? "Надлом русского духа" - "поражение"...</w:t>
      </w:r>
    </w:p>
    <w:p w:rsidR="00495BFA" w:rsidRPr="00495BFA" w:rsidRDefault="00495BFA" w:rsidP="00495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BFA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вариант анализа книги Солженицына.</w:t>
      </w:r>
    </w:p>
    <w:p w:rsidR="00495BFA" w:rsidRPr="00495BFA" w:rsidRDefault="00495BFA" w:rsidP="00495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B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Короче "белые начинают и</w:t>
      </w:r>
      <w:proofErr w:type="gramStart"/>
      <w:r w:rsidRPr="00495BFA">
        <w:rPr>
          <w:rFonts w:ascii="Times New Roman" w:eastAsia="Times New Roman" w:hAnsi="Times New Roman" w:cs="Times New Roman"/>
          <w:sz w:val="24"/>
          <w:szCs w:val="24"/>
          <w:lang w:eastAsia="ru-RU"/>
        </w:rPr>
        <w:t>...."</w:t>
      </w:r>
      <w:proofErr w:type="gramEnd"/>
    </w:p>
    <w:p w:rsidR="00495BFA" w:rsidRPr="00495BFA" w:rsidRDefault="00495BFA" w:rsidP="00495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BFA">
        <w:rPr>
          <w:rFonts w:ascii="Times New Roman" w:eastAsia="Times New Roman" w:hAnsi="Times New Roman" w:cs="Times New Roman"/>
          <w:sz w:val="24"/>
          <w:szCs w:val="24"/>
          <w:lang w:eastAsia="ru-RU"/>
        </w:rPr>
        <w:t>ЛН</w:t>
      </w:r>
    </w:p>
    <w:p w:rsidR="00495BFA" w:rsidRPr="00495BFA" w:rsidRDefault="00495BFA" w:rsidP="00495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BFA" w:rsidRPr="00495BFA" w:rsidRDefault="00495BFA" w:rsidP="00495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BFA" w:rsidRPr="00495BFA" w:rsidRDefault="00495BFA" w:rsidP="00495BFA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Такой стишок Михаила </w:t>
      </w:r>
      <w:proofErr w:type="spellStart"/>
      <w:r w:rsidRPr="00495BF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Дидусенко</w:t>
      </w:r>
      <w:proofErr w:type="spellEnd"/>
      <w:r w:rsidRPr="00495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тему:</w:t>
      </w:r>
      <w:r w:rsidRPr="00495B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5B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б Господа мы упросили,</w:t>
      </w:r>
      <w:r w:rsidRPr="00495B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всенародно отверзши уста,</w:t>
      </w:r>
      <w:r w:rsidRPr="00495B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где-нибудь, в параллельной России</w:t>
      </w:r>
      <w:r w:rsidRPr="00495B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М.Д. </w:t>
      </w:r>
      <w:proofErr w:type="spellStart"/>
      <w:r w:rsidRPr="00495BF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Скоболев</w:t>
      </w:r>
      <w:proofErr w:type="spellEnd"/>
      <w:r w:rsidRPr="00495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 бы до ста.</w:t>
      </w:r>
      <w:r w:rsidRPr="00495B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как был человек он военный,</w:t>
      </w:r>
      <w:r w:rsidRPr="00495B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бы въехал в Берлин на коне,</w:t>
      </w:r>
      <w:r w:rsidRPr="00495B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сказать, в параллельной войне,</w:t>
      </w:r>
      <w:r w:rsidRPr="00495B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где-нибудь в параллельной вселенной, </w:t>
      </w:r>
      <w:r w:rsidRPr="00495B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сегодня увиделось мне.</w:t>
      </w:r>
      <w:r w:rsidRPr="00495B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5B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5B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5B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Д. </w:t>
      </w:r>
      <w:proofErr w:type="spellStart"/>
      <w:r w:rsidRPr="00495BFA">
        <w:rPr>
          <w:rFonts w:ascii="Times New Roman" w:eastAsia="Times New Roman" w:hAnsi="Times New Roman" w:cs="Times New Roman"/>
          <w:sz w:val="24"/>
          <w:szCs w:val="24"/>
          <w:lang w:eastAsia="ru-RU"/>
        </w:rPr>
        <w:t>Шноль</w:t>
      </w:r>
      <w:proofErr w:type="spellEnd"/>
    </w:p>
    <w:p w:rsidR="00495BFA" w:rsidRDefault="00495BFA" w:rsidP="00495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BFA" w:rsidRDefault="00495BFA" w:rsidP="00495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B2C" w:rsidRPr="00096CE8" w:rsidRDefault="00764B2C" w:rsidP="00764B2C">
      <w:pPr>
        <w:spacing w:after="0"/>
        <w:ind w:firstLine="426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096CE8">
        <w:rPr>
          <w:rFonts w:ascii="Times New Roman" w:hAnsi="Times New Roman" w:cs="Times New Roman"/>
        </w:rPr>
        <w:t xml:space="preserve">До нашей конференции осталось четыре недели. </w:t>
      </w:r>
      <w:r w:rsidRPr="00096CE8">
        <w:rPr>
          <w:rFonts w:ascii="Times New Roman" w:hAnsi="Times New Roman" w:cs="Times New Roman"/>
          <w:color w:val="222222"/>
          <w:shd w:val="clear" w:color="auto" w:fill="FFFFFF"/>
        </w:rPr>
        <w:t xml:space="preserve">У меня "крамольный вопрос": при  той конфигурации, которую приняла наша конференция  в этом </w:t>
      </w:r>
      <w:proofErr w:type="spellStart"/>
      <w:r w:rsidRPr="00096CE8">
        <w:rPr>
          <w:rFonts w:ascii="Times New Roman" w:hAnsi="Times New Roman" w:cs="Times New Roman"/>
          <w:color w:val="222222"/>
          <w:shd w:val="clear" w:color="auto" w:fill="FFFFFF"/>
        </w:rPr>
        <w:t>гоуд</w:t>
      </w:r>
      <w:proofErr w:type="spellEnd"/>
      <w:r w:rsidRPr="00096CE8">
        <w:rPr>
          <w:rFonts w:ascii="Times New Roman" w:hAnsi="Times New Roman" w:cs="Times New Roman"/>
          <w:color w:val="222222"/>
          <w:shd w:val="clear" w:color="auto" w:fill="FFFFFF"/>
        </w:rPr>
        <w:t xml:space="preserve"> (без двух фракций 151</w:t>
      </w:r>
      <w:r>
        <w:rPr>
          <w:rFonts w:ascii="Times New Roman" w:hAnsi="Times New Roman" w:cs="Times New Roman"/>
          <w:color w:val="222222"/>
          <w:shd w:val="clear" w:color="auto" w:fill="FFFFFF"/>
        </w:rPr>
        <w:t>4</w:t>
      </w:r>
      <w:r w:rsidRPr="00096CE8">
        <w:rPr>
          <w:rFonts w:ascii="Times New Roman" w:hAnsi="Times New Roman" w:cs="Times New Roman"/>
          <w:color w:val="222222"/>
          <w:shd w:val="clear" w:color="auto" w:fill="FFFFFF"/>
        </w:rPr>
        <w:t xml:space="preserve">),  мне стало казаться, что для нас важнее встреча педагогов. </w:t>
      </w:r>
      <w:proofErr w:type="gramStart"/>
      <w:r w:rsidRPr="00096CE8">
        <w:rPr>
          <w:rFonts w:ascii="Times New Roman" w:hAnsi="Times New Roman" w:cs="Times New Roman"/>
          <w:color w:val="222222"/>
          <w:shd w:val="clear" w:color="auto" w:fill="FFFFFF"/>
        </w:rPr>
        <w:t>Согласен</w:t>
      </w:r>
      <w:proofErr w:type="gramEnd"/>
      <w:r w:rsidRPr="00096CE8">
        <w:rPr>
          <w:rFonts w:ascii="Times New Roman" w:hAnsi="Times New Roman" w:cs="Times New Roman"/>
          <w:color w:val="222222"/>
          <w:shd w:val="clear" w:color="auto" w:fill="FFFFFF"/>
        </w:rPr>
        <w:t xml:space="preserve"> с А.П., что мы между собой можем договориться, но "надо поговорить". Более того - мне </w:t>
      </w:r>
      <w:proofErr w:type="gramStart"/>
      <w:r w:rsidRPr="00096CE8">
        <w:rPr>
          <w:rFonts w:ascii="Times New Roman" w:hAnsi="Times New Roman" w:cs="Times New Roman"/>
          <w:color w:val="222222"/>
          <w:shd w:val="clear" w:color="auto" w:fill="FFFFFF"/>
        </w:rPr>
        <w:t>кажется</w:t>
      </w:r>
      <w:proofErr w:type="gramEnd"/>
      <w:r w:rsidRPr="00096CE8">
        <w:rPr>
          <w:rFonts w:ascii="Times New Roman" w:hAnsi="Times New Roman" w:cs="Times New Roman"/>
          <w:color w:val="222222"/>
          <w:shd w:val="clear" w:color="auto" w:fill="FFFFFF"/>
        </w:rPr>
        <w:t xml:space="preserve"> нужно проговорить 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индивидуальные особенности каждого ученика с руководителями мастерской. Чтобы можно было выстроить продуктивную работу. </w:t>
      </w:r>
    </w:p>
    <w:p w:rsidR="00764B2C" w:rsidRPr="00096CE8" w:rsidRDefault="00764B2C" w:rsidP="00764B2C">
      <w:pPr>
        <w:spacing w:after="0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 любом случае перед встречей, которая состоится через неделю, м</w:t>
      </w:r>
      <w:r w:rsidRPr="00096CE8">
        <w:rPr>
          <w:rFonts w:ascii="Times New Roman" w:hAnsi="Times New Roman" w:cs="Times New Roman"/>
        </w:rPr>
        <w:t>не кажется надо сделать  следующий шаг в нашем обсуждении проблемы конференции. Я говорю о необходимости начать «выстраивать» общий замысел, в котором  переплетается работа разных мастерских.</w:t>
      </w:r>
    </w:p>
    <w:p w:rsidR="00764B2C" w:rsidRPr="00096CE8" w:rsidRDefault="00764B2C" w:rsidP="00764B2C">
      <w:pPr>
        <w:spacing w:after="0"/>
        <w:ind w:firstLine="426"/>
        <w:jc w:val="both"/>
        <w:rPr>
          <w:rFonts w:ascii="Times New Roman" w:hAnsi="Times New Roman" w:cs="Times New Roman"/>
        </w:rPr>
      </w:pPr>
      <w:proofErr w:type="gramStart"/>
      <w:r w:rsidRPr="00096CE8">
        <w:rPr>
          <w:rFonts w:ascii="Times New Roman" w:hAnsi="Times New Roman" w:cs="Times New Roman"/>
        </w:rPr>
        <w:t>Конечно</w:t>
      </w:r>
      <w:proofErr w:type="gramEnd"/>
      <w:r w:rsidRPr="00096CE8">
        <w:rPr>
          <w:rFonts w:ascii="Times New Roman" w:hAnsi="Times New Roman" w:cs="Times New Roman"/>
        </w:rPr>
        <w:t xml:space="preserve"> гуманитарный характер конференции подталкивает нас к тому, что стержень  нашего исследования  - судьбы людей.  Людей, которые 1 августа 1914 года вступили в войну…</w:t>
      </w:r>
    </w:p>
    <w:p w:rsidR="00764B2C" w:rsidRPr="00096CE8" w:rsidRDefault="00764B2C" w:rsidP="00764B2C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096CE8">
        <w:rPr>
          <w:rFonts w:ascii="Times New Roman" w:hAnsi="Times New Roman" w:cs="Times New Roman"/>
        </w:rPr>
        <w:t>Наталия Игоревна говорит, что ее интересуют конкретные люди  (Гумилев и другие), их судьба и  творчество. Конечно, историков интересует то же самое – только люди другие (военные и политики) и у них иное  «творчество» (если этот термин уместен) другое: политические и военные решения.</w:t>
      </w:r>
    </w:p>
    <w:p w:rsidR="00764B2C" w:rsidRPr="00096CE8" w:rsidRDefault="00764B2C" w:rsidP="00764B2C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096CE8">
        <w:rPr>
          <w:rFonts w:ascii="Times New Roman" w:hAnsi="Times New Roman" w:cs="Times New Roman"/>
        </w:rPr>
        <w:t xml:space="preserve">Я уже писал, что мне кажется, что  огромную роль в сознании  части военных играл комплекс, сложившийся после русско-японской войны. Цусима и </w:t>
      </w:r>
      <w:proofErr w:type="spellStart"/>
      <w:r w:rsidRPr="00096CE8">
        <w:rPr>
          <w:rFonts w:ascii="Times New Roman" w:hAnsi="Times New Roman" w:cs="Times New Roman"/>
        </w:rPr>
        <w:t>Мукден</w:t>
      </w:r>
      <w:proofErr w:type="spellEnd"/>
      <w:r w:rsidRPr="00096CE8">
        <w:rPr>
          <w:rFonts w:ascii="Times New Roman" w:hAnsi="Times New Roman" w:cs="Times New Roman"/>
        </w:rPr>
        <w:t xml:space="preserve"> казались невероятным позором, который необходимо смыть. «Этого не должно было быть» - так чувствовали очень многие русские офицеры. С памятью о поражении  нельзя было жить долго, точнее нельзя было спокойно умереть в старости, не  смыв  это пятно. Сейчас мы забыли об этом состоянии духа русского офицерства, но  не так давно (еще в середине прошлого века) она была еще жива.  </w:t>
      </w:r>
    </w:p>
    <w:p w:rsidR="00764B2C" w:rsidRPr="00096CE8" w:rsidRDefault="00764B2C" w:rsidP="00764B2C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096CE8">
        <w:rPr>
          <w:rFonts w:ascii="Times New Roman" w:hAnsi="Times New Roman" w:cs="Times New Roman"/>
        </w:rPr>
        <w:t xml:space="preserve">Реванш был необходим психологически.   Когда эти офицеры  видели как Германия уверенно строит свою империю и </w:t>
      </w:r>
      <w:proofErr w:type="gramStart"/>
      <w:r w:rsidRPr="00096CE8">
        <w:rPr>
          <w:rFonts w:ascii="Times New Roman" w:hAnsi="Times New Roman" w:cs="Times New Roman"/>
        </w:rPr>
        <w:t>планирует</w:t>
      </w:r>
      <w:proofErr w:type="gramEnd"/>
      <w:r w:rsidRPr="00096CE8">
        <w:rPr>
          <w:rFonts w:ascii="Times New Roman" w:hAnsi="Times New Roman" w:cs="Times New Roman"/>
        </w:rPr>
        <w:t xml:space="preserve"> руководит Европой, они интуитивно чувствовали, что «Россию сбросили со счетов» и не были готовы мириться с этим.  Внутренняя подсознательная связь между «поражением на Дальнем Востоке» и «вызовом германизма» часто не осознавалась и не рефлексировалась. Но она была…</w:t>
      </w:r>
    </w:p>
    <w:p w:rsidR="00764B2C" w:rsidRPr="00096CE8" w:rsidRDefault="00764B2C" w:rsidP="00764B2C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096CE8">
        <w:rPr>
          <w:rFonts w:ascii="Times New Roman" w:hAnsi="Times New Roman" w:cs="Times New Roman"/>
        </w:rPr>
        <w:t>Именно это настроение делало возможным и допустимым первый шаг  к войне. Тем более  что и в Берлине, как известно, считали так же: «если война все равно неизбежна, то какая разница кто начнет».</w:t>
      </w:r>
    </w:p>
    <w:p w:rsidR="00764B2C" w:rsidRPr="00096CE8" w:rsidRDefault="00764B2C" w:rsidP="00764B2C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096CE8">
        <w:rPr>
          <w:rFonts w:ascii="Times New Roman" w:hAnsi="Times New Roman" w:cs="Times New Roman"/>
        </w:rPr>
        <w:t>Более того как я уже говорил «большая и победоносная война» могла кардинально изменить внутриполитическую ситуацию и дать возможность продолжать реформы.</w:t>
      </w:r>
    </w:p>
    <w:p w:rsidR="00764B2C" w:rsidRPr="00096CE8" w:rsidRDefault="00764B2C" w:rsidP="00764B2C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096CE8">
        <w:rPr>
          <w:rFonts w:ascii="Times New Roman" w:hAnsi="Times New Roman" w:cs="Times New Roman"/>
        </w:rPr>
        <w:t>Именно в  контексте ощущения неизбежности надвигающейся войны и становиться понятнее  грядущая отставка Столыпина. Обычно в ней видят ограниченность и недальновидность «придворной  камарильи», которая не понимала, что только «гений великого реформатора» спасает Династию. Однако</w:t>
      </w:r>
      <w:proofErr w:type="gramStart"/>
      <w:r w:rsidRPr="00096CE8">
        <w:rPr>
          <w:rFonts w:ascii="Times New Roman" w:hAnsi="Times New Roman" w:cs="Times New Roman"/>
        </w:rPr>
        <w:t>,</w:t>
      </w:r>
      <w:proofErr w:type="gramEnd"/>
      <w:r w:rsidRPr="00096CE8">
        <w:rPr>
          <w:rFonts w:ascii="Times New Roman" w:hAnsi="Times New Roman" w:cs="Times New Roman"/>
        </w:rPr>
        <w:t xml:space="preserve"> если Столыпин действительно был противником войны (само по себе это вероятно, но не бесспорно), то понятно, что его курс приходил в противоречие с Будущим и отставка была неизбежна…</w:t>
      </w:r>
    </w:p>
    <w:p w:rsidR="00764B2C" w:rsidRPr="00096CE8" w:rsidRDefault="00764B2C" w:rsidP="00764B2C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096CE8">
        <w:rPr>
          <w:rFonts w:ascii="Times New Roman" w:hAnsi="Times New Roman" w:cs="Times New Roman"/>
        </w:rPr>
        <w:t xml:space="preserve">Как оценить это настроение политиков и военных? </w:t>
      </w:r>
    </w:p>
    <w:p w:rsidR="00764B2C" w:rsidRPr="00096CE8" w:rsidRDefault="00764B2C" w:rsidP="00764B2C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096CE8">
        <w:rPr>
          <w:rFonts w:ascii="Times New Roman" w:hAnsi="Times New Roman" w:cs="Times New Roman"/>
        </w:rPr>
        <w:t>Это трагическая ошибка русской элиты, которая просто переоценила свои силы, и втянула страну в военную авантюру?  Примерно так и считала оппозиция.</w:t>
      </w:r>
    </w:p>
    <w:p w:rsidR="00764B2C" w:rsidRPr="00096CE8" w:rsidRDefault="00764B2C" w:rsidP="00764B2C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096CE8">
        <w:rPr>
          <w:rFonts w:ascii="Times New Roman" w:hAnsi="Times New Roman" w:cs="Times New Roman"/>
        </w:rPr>
        <w:t xml:space="preserve"> Рок, который  вел Россию к катастрофе? Это настроение заметно в мемуарах царских генералов  министров</w:t>
      </w:r>
    </w:p>
    <w:p w:rsidR="00764B2C" w:rsidRPr="00096CE8" w:rsidRDefault="00764B2C" w:rsidP="00764B2C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096CE8">
        <w:rPr>
          <w:rFonts w:ascii="Times New Roman" w:hAnsi="Times New Roman" w:cs="Times New Roman"/>
        </w:rPr>
        <w:t>Или просто  (?) случайная неудача? «Автомобильная катастрофа».</w:t>
      </w:r>
    </w:p>
    <w:p w:rsidR="00764B2C" w:rsidRPr="00096CE8" w:rsidRDefault="00764B2C" w:rsidP="00764B2C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096CE8">
        <w:rPr>
          <w:rFonts w:ascii="Times New Roman" w:hAnsi="Times New Roman" w:cs="Times New Roman"/>
        </w:rPr>
        <w:t xml:space="preserve">Конечно,  традиционно наше общественное сознание склоняется к первым двум версиям: «во всем всегда виноваты  высшие силы». Власть или Судьба. </w:t>
      </w:r>
      <w:proofErr w:type="gramStart"/>
      <w:r w:rsidRPr="00096CE8">
        <w:rPr>
          <w:rFonts w:ascii="Times New Roman" w:hAnsi="Times New Roman" w:cs="Times New Roman"/>
        </w:rPr>
        <w:t>Правда</w:t>
      </w:r>
      <w:proofErr w:type="gramEnd"/>
      <w:r w:rsidRPr="00096CE8">
        <w:rPr>
          <w:rFonts w:ascii="Times New Roman" w:hAnsi="Times New Roman" w:cs="Times New Roman"/>
        </w:rPr>
        <w:t xml:space="preserve"> Бердяев считал иначе – он видел в войне Новую Задачу, которая должна решить страна. Неудачу в войне он рассматривал как «предательство», как нежелание русского народа реализовать свое предназначение.</w:t>
      </w:r>
    </w:p>
    <w:p w:rsidR="00764B2C" w:rsidRPr="00096CE8" w:rsidRDefault="00764B2C" w:rsidP="00764B2C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096CE8">
        <w:rPr>
          <w:rFonts w:ascii="Times New Roman" w:hAnsi="Times New Roman" w:cs="Times New Roman"/>
        </w:rPr>
        <w:t xml:space="preserve">Для того, чтобы создать в работе конференции целостный образ  того как отреагировала страна на «1 августа Четырнадцатого» нам не хватает, конечно, взгляда левых. Социалистов – </w:t>
      </w:r>
      <w:r w:rsidRPr="00096CE8">
        <w:rPr>
          <w:rFonts w:ascii="Times New Roman" w:hAnsi="Times New Roman" w:cs="Times New Roman"/>
        </w:rPr>
        <w:lastRenderedPageBreak/>
        <w:t xml:space="preserve">пацифистов и социалистов  - пораженцев. Реальное русское общество было расколото, «правые» и «левые» плохо понимали друг друга. Важно </w:t>
      </w:r>
      <w:proofErr w:type="gramStart"/>
      <w:r w:rsidRPr="00096CE8">
        <w:rPr>
          <w:rFonts w:ascii="Times New Roman" w:hAnsi="Times New Roman" w:cs="Times New Roman"/>
        </w:rPr>
        <w:t>понять</w:t>
      </w:r>
      <w:proofErr w:type="gramEnd"/>
      <w:r w:rsidRPr="00096CE8">
        <w:rPr>
          <w:rFonts w:ascii="Times New Roman" w:hAnsi="Times New Roman" w:cs="Times New Roman"/>
        </w:rPr>
        <w:t xml:space="preserve"> как виделся «Ледокол» всеми </w:t>
      </w:r>
      <w:r>
        <w:rPr>
          <w:rFonts w:ascii="Times New Roman" w:hAnsi="Times New Roman" w:cs="Times New Roman"/>
        </w:rPr>
        <w:t>сторонами…</w:t>
      </w:r>
    </w:p>
    <w:p w:rsidR="00764B2C" w:rsidRDefault="00764B2C" w:rsidP="00764B2C">
      <w:pPr>
        <w:spacing w:after="0"/>
        <w:ind w:firstLine="426"/>
        <w:jc w:val="both"/>
      </w:pPr>
    </w:p>
    <w:p w:rsidR="00764B2C" w:rsidRDefault="00764B2C" w:rsidP="00764B2C">
      <w:pPr>
        <w:spacing w:after="0"/>
        <w:ind w:firstLine="426"/>
        <w:jc w:val="both"/>
      </w:pPr>
    </w:p>
    <w:p w:rsidR="00495BFA" w:rsidRDefault="00495BFA" w:rsidP="00495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95BFA" w:rsidRDefault="00495BFA" w:rsidP="00495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BFA" w:rsidRDefault="00495BFA" w:rsidP="00495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BFA" w:rsidRDefault="00495BFA" w:rsidP="00495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BFA" w:rsidRPr="00495BFA" w:rsidRDefault="00495BFA" w:rsidP="00495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BFA">
        <w:rPr>
          <w:rFonts w:ascii="Times New Roman" w:eastAsia="Times New Roman" w:hAnsi="Times New Roman" w:cs="Times New Roman"/>
          <w:sz w:val="24"/>
          <w:szCs w:val="24"/>
          <w:lang w:eastAsia="ru-RU"/>
        </w:rPr>
        <w:t>Царское село. Письмо</w:t>
      </w:r>
      <w:r w:rsidRPr="00495B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Обстоятельства так сложились, что я не смог написать это письмо сразу. Однако проанализировать необходимо, поэтому сейчас нашел время и пишу.</w:t>
      </w:r>
      <w:r w:rsidRPr="00495B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Начать надо с целей и задач... Год </w:t>
      </w:r>
      <w:proofErr w:type="gramStart"/>
      <w:r w:rsidRPr="00495B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назад</w:t>
      </w:r>
      <w:proofErr w:type="gramEnd"/>
      <w:r w:rsidRPr="00495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мы обсуждали прошлогоднюю конференцию я писал, что хочу изменить формат. Точнее хочу принимать участие только в измененном формате нашей работы. </w:t>
      </w:r>
      <w:proofErr w:type="spellStart"/>
      <w:r w:rsidRPr="00495BF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Исследовательско-поисковый</w:t>
      </w:r>
      <w:proofErr w:type="spellEnd"/>
      <w:r w:rsidRPr="00495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жанр я хочу поменять </w:t>
      </w:r>
      <w:proofErr w:type="gramStart"/>
      <w:r w:rsidRPr="00495B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495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поисково-педагогический...</w:t>
      </w:r>
      <w:r w:rsidRPr="00495B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Все что мы </w:t>
      </w:r>
      <w:proofErr w:type="gramStart"/>
      <w:r w:rsidRPr="00495BF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делали</w:t>
      </w:r>
      <w:proofErr w:type="gramEnd"/>
      <w:r w:rsidRPr="00495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начиная с Бородино (какой это был год? 2007?) было попыткой нащупать новый жанр культурологического творчества. Основные его признаки-приметы: </w:t>
      </w:r>
      <w:proofErr w:type="spellStart"/>
      <w:r w:rsidRPr="00495BF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межпредметность</w:t>
      </w:r>
      <w:proofErr w:type="spellEnd"/>
      <w:r w:rsidRPr="00495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понимании текста, сотрудничество учащихся и педагогов в поиске ответа на вопрос "здесь и сейчас" (по сути "мозговой штурм"), попытка увязать текст и "гений места", </w:t>
      </w:r>
      <w:proofErr w:type="spellStart"/>
      <w:r w:rsidRPr="00495BF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инновационность</w:t>
      </w:r>
      <w:proofErr w:type="spellEnd"/>
      <w:r w:rsidRPr="00495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("авангардный") характер изучаемых проблем. Важно чтобы нам самим (педагогам) было интересно.</w:t>
      </w:r>
      <w:r w:rsidRPr="00495B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Год назад я предложил риск "пожертвовать" последним принципом во имя педагогики. Если продолжать путь 2007-2012 гг., то надо было бы менять место. Мы и обсуждали этот вариант осенью 2012 г. сразу после "Гибели Империи"... Искали новые места, которые могли бы стать новым "источником вдохновения". Тогда я сразу обозначил свою позицию: сложно одновременно искать "новое слово" и транслировать этот контент. Но так как мне в тот момент показалось важнее </w:t>
      </w:r>
      <w:proofErr w:type="gramStart"/>
      <w:r w:rsidRPr="00495BF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495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работать </w:t>
      </w:r>
      <w:proofErr w:type="gramStart"/>
      <w:r w:rsidRPr="00495BF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технологию</w:t>
      </w:r>
      <w:proofErr w:type="gramEnd"/>
      <w:r w:rsidRPr="00495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трансляции, то я предложил новое место не искать. Весной мы определились с темой "Август Четырнадцатого", а летом-осенью начали обсуждать исследовательские сюжеты и технологические ходы.</w:t>
      </w:r>
      <w:r w:rsidRPr="00495B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Трудности заключалась в том, что "при прочих равных" несколько изменились условия нашей работы.</w:t>
      </w:r>
      <w:r w:rsidRPr="00495B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за начало отсчета взять "Бородино 2007 г.", то из того состава осталось только два руководителя из десяти организаторов нашей рабов ви2013. Собственно и по сравнению с прошлым годом обновление руководителей составило 30-40 процентов. В этом смысле мы играли не очень сыгранным составом.</w:t>
      </w:r>
      <w:r w:rsidRPr="00495B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Правда, </w:t>
      </w:r>
      <w:proofErr w:type="gramStart"/>
      <w:r w:rsidRPr="00495BF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кажется</w:t>
      </w:r>
      <w:proofErr w:type="gramEnd"/>
      <w:r w:rsidRPr="00495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несколько больше было студентов-модераторов, что конечно помогало страховать наши проколы.</w:t>
      </w:r>
      <w:r w:rsidRPr="00495B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Свою роль не могло не сыграть "выпадение" меня и АИ прямо перед конференцией.</w:t>
      </w:r>
      <w:r w:rsidRPr="00495B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Кроме того определенным "вызовом" было, конечно, изменение состава участников-школьников. Тот </w:t>
      </w:r>
      <w:proofErr w:type="gramStart"/>
      <w:r w:rsidRPr="00495BF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</w:t>
      </w:r>
      <w:proofErr w:type="gramEnd"/>
      <w:r w:rsidRPr="00495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70% были из одной школы не мог не сказаться на нашей работе. Эффект "новизны" и "встречи снезнакомыми" пропадает, но самое главное - участникам сложнее выйти за те роли, которые они играют в школе. "Сменить амплуа"...</w:t>
      </w:r>
      <w:r w:rsidRPr="00495B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 </w:t>
      </w:r>
      <w:proofErr w:type="gramStart"/>
      <w:r w:rsidRPr="00495B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получилось</w:t>
      </w:r>
      <w:proofErr w:type="gramEnd"/>
      <w:r w:rsidRPr="00495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что нет?</w:t>
      </w:r>
      <w:r w:rsidRPr="00495B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принципе получилось то, что я ожидал и, учитывая сказанное выше, "проколов" оказалось меньше, чем могло быть. Удалось организовать работу мастерских, удалось включить в нее большую часть гимназистов (</w:t>
      </w:r>
      <w:proofErr w:type="gramStart"/>
      <w:r w:rsidRPr="00495B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правда</w:t>
      </w:r>
      <w:proofErr w:type="gramEnd"/>
      <w:r w:rsidRPr="00495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всех), удалось сделать это "не скучным". Драйв определенно был.</w:t>
      </w:r>
      <w:r w:rsidRPr="00495B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Удалось избежать "крена в историю". В силу ряда субъективных </w:t>
      </w:r>
      <w:proofErr w:type="gramStart"/>
      <w:r w:rsidRPr="00495B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</w:t>
      </w:r>
      <w:proofErr w:type="gramEnd"/>
      <w:r w:rsidRPr="00495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которых главное то, что мастерская историков оказалась инициатором темы конференции, такой риск был. Огромная благодарность коллегам!</w:t>
      </w:r>
      <w:r w:rsidRPr="00495B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Удалось избежать рисков связанных с временной "сменой состава" руководителей </w:t>
      </w:r>
      <w:r w:rsidRPr="00495B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мастерских.</w:t>
      </w:r>
      <w:r w:rsidRPr="00495B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 не удалось? Есть ошибки "комплектования" - несколько человек я бы точно не брал. Балласт. Как этого </w:t>
      </w:r>
      <w:proofErr w:type="gramStart"/>
      <w:r w:rsidRPr="00495BF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избежать надо думать</w:t>
      </w:r>
      <w:proofErr w:type="gramEnd"/>
      <w:r w:rsidRPr="00495BF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механизмы, конечно, есть, учитывая состав.</w:t>
      </w:r>
      <w:r w:rsidRPr="00495B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удалось качественно провести завершение работы. Вообще </w:t>
      </w:r>
      <w:proofErr w:type="gramStart"/>
      <w:r w:rsidRPr="00495BF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говоря</w:t>
      </w:r>
      <w:proofErr w:type="gramEnd"/>
      <w:r w:rsidRPr="00495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"родовое пятно" нашей работы. </w:t>
      </w:r>
      <w:proofErr w:type="gramStart"/>
      <w:r w:rsidRPr="00495B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Конференции</w:t>
      </w:r>
      <w:proofErr w:type="gramEnd"/>
      <w:r w:rsidRPr="00495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которым можно сказать, что мы были довольны финалом - редкость. Достаточно вспомнить и 2007, и 2008, и 2012...</w:t>
      </w:r>
      <w:r w:rsidRPr="00495B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если работа "в режиме поиска" допускает "незавершенность", то работа в режиме "технология" накладывает больше обязательства на грамотно выстроенный финал...</w:t>
      </w:r>
      <w:r w:rsidRPr="00495B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 делать дальше? </w:t>
      </w:r>
      <w:r w:rsidRPr="00495B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Конечно, я продолжил бы эксперимент. Конечно, я рассчитываю, что "пауза 1514" временная. </w:t>
      </w:r>
      <w:r w:rsidRPr="00495B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Тема... Если мы оставляем место, то на поверхности несколько сюжетов. Во-первых, толком так и не был обработан лицейский сюжет. "Выбор лицеистов между Кюхельбекером и Горчаковым"... Вообще парадоксальным образом мы "принципиально" обходили XIX век. Особенно первую половину...</w:t>
      </w:r>
      <w:r w:rsidRPr="00495B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Есть сюжет, который мы обсуждали, но не стали реализовывать "Детское Село" - ХХ век. Это хорошо продолжает тему 2009 года "Советское детство"</w:t>
      </w:r>
      <w:r w:rsidRPr="00495B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Меня очень </w:t>
      </w:r>
      <w:proofErr w:type="gramStart"/>
      <w:r w:rsidRPr="00495B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обрадовало</w:t>
      </w:r>
      <w:proofErr w:type="gramEnd"/>
      <w:r w:rsidRPr="00495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мы смогли посмотреть </w:t>
      </w:r>
      <w:proofErr w:type="spellStart"/>
      <w:r w:rsidRPr="00495BF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Камеронову</w:t>
      </w:r>
      <w:proofErr w:type="spellEnd"/>
      <w:r w:rsidRPr="00495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галерею. Два года назад, когда темой был "Греческий проект", мы поставили интересную задачу, но, кажется, не довели ее до итога. Что именно из античного прошлого оказалось востребовано в России XVIII в.</w:t>
      </w:r>
      <w:proofErr w:type="gramStart"/>
      <w:r w:rsidRPr="00495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495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что нет? Кажется что галерея - один из путей к решению этого вопроса. На самом деле </w:t>
      </w:r>
      <w:proofErr w:type="gramStart"/>
      <w:r w:rsidRPr="00495BF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интересно</w:t>
      </w:r>
      <w:proofErr w:type="gramEnd"/>
      <w:r w:rsidRPr="00495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почему матушка-императрица одни статуи оставила, а другие нет. Почему именно эти герои?</w:t>
      </w:r>
      <w:r w:rsidRPr="00495B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подготовить их "объемную характеристику", то может получиться очень интересно. "Аллея героев". Они взирали "с вершины" ("Акрополя") на мир (парк).</w:t>
      </w:r>
    </w:p>
    <w:p w:rsidR="00495BFA" w:rsidRDefault="00B05181" w:rsidP="00495BFA">
      <w:pPr>
        <w:pStyle w:val="a3"/>
      </w:pPr>
      <w:r>
        <w:t>Л.А.</w:t>
      </w:r>
    </w:p>
    <w:p w:rsidR="00E9368C" w:rsidRDefault="00E9368C"/>
    <w:sectPr w:rsidR="00E9368C" w:rsidSect="00D76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95BFA"/>
    <w:rsid w:val="00495BFA"/>
    <w:rsid w:val="00764B2C"/>
    <w:rsid w:val="00B05181"/>
    <w:rsid w:val="00C70DC9"/>
    <w:rsid w:val="00D763B4"/>
    <w:rsid w:val="00E93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5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495BFA"/>
  </w:style>
  <w:style w:type="character" w:customStyle="1" w:styleId="b-quoteauthorname">
    <w:name w:val="b-quote__author_name"/>
    <w:basedOn w:val="a0"/>
    <w:rsid w:val="00495BFA"/>
  </w:style>
  <w:style w:type="character" w:customStyle="1" w:styleId="b-quoteauthoremail">
    <w:name w:val="b-quote__author_email"/>
    <w:basedOn w:val="a0"/>
    <w:rsid w:val="00495BFA"/>
  </w:style>
  <w:style w:type="character" w:styleId="a4">
    <w:name w:val="Hyperlink"/>
    <w:basedOn w:val="a0"/>
    <w:uiPriority w:val="99"/>
    <w:semiHidden/>
    <w:unhideWhenUsed/>
    <w:rsid w:val="00495BFA"/>
    <w:rPr>
      <w:color w:val="0000FF"/>
      <w:u w:val="single"/>
    </w:rPr>
  </w:style>
  <w:style w:type="character" w:customStyle="1" w:styleId="b-quoteauthordate">
    <w:name w:val="b-quote__author_date"/>
    <w:basedOn w:val="a0"/>
    <w:rsid w:val="00495BFA"/>
  </w:style>
  <w:style w:type="character" w:customStyle="1" w:styleId="il">
    <w:name w:val="il"/>
    <w:basedOn w:val="a0"/>
    <w:rsid w:val="00495B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5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495BFA"/>
  </w:style>
  <w:style w:type="character" w:customStyle="1" w:styleId="b-quoteauthorname">
    <w:name w:val="b-quote__author_name"/>
    <w:basedOn w:val="a0"/>
    <w:rsid w:val="00495BFA"/>
  </w:style>
  <w:style w:type="character" w:customStyle="1" w:styleId="b-quoteauthoremail">
    <w:name w:val="b-quote__author_email"/>
    <w:basedOn w:val="a0"/>
    <w:rsid w:val="00495BFA"/>
  </w:style>
  <w:style w:type="character" w:styleId="a4">
    <w:name w:val="Hyperlink"/>
    <w:basedOn w:val="a0"/>
    <w:uiPriority w:val="99"/>
    <w:semiHidden/>
    <w:unhideWhenUsed/>
    <w:rsid w:val="00495BFA"/>
    <w:rPr>
      <w:color w:val="0000FF"/>
      <w:u w:val="single"/>
    </w:rPr>
  </w:style>
  <w:style w:type="character" w:customStyle="1" w:styleId="b-quoteauthordate">
    <w:name w:val="b-quote__author_date"/>
    <w:basedOn w:val="a0"/>
    <w:rsid w:val="00495BFA"/>
  </w:style>
  <w:style w:type="character" w:customStyle="1" w:styleId="il">
    <w:name w:val="il"/>
    <w:basedOn w:val="a0"/>
    <w:rsid w:val="00495B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8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7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3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83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42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44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876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411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647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5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5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1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7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3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77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43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8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55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27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57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40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17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56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86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49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5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286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20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51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23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72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7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47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53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17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48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39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08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33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15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46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412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577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09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74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84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444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012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19385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27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1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13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93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8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62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551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651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637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872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9396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6705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6004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7371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9377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1568912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590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332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2553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1325432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22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6108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4387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7510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9513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71379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5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2762</Words>
  <Characters>15750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hoz-1505mail.ru</cp:lastModifiedBy>
  <cp:revision>3</cp:revision>
  <dcterms:created xsi:type="dcterms:W3CDTF">2015-01-26T18:37:00Z</dcterms:created>
  <dcterms:modified xsi:type="dcterms:W3CDTF">2015-01-30T09:31:00Z</dcterms:modified>
</cp:coreProperties>
</file>