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Дорогие друзья!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Беру на себя инициативу первого шага в обсуждении наших планов на осень. Понимаю, что времени (и оперативной памяти) сейчас ни у кого нет, </w:t>
      </w:r>
      <w:proofErr w:type="gramStart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но  надо</w:t>
      </w:r>
      <w:proofErr w:type="gramEnd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 начинать... 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Как я понял из наших последних писем в ноябре - рабочая версия "греческий проект</w:t>
      </w:r>
      <w:proofErr w:type="gramStart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" .</w:t>
      </w:r>
      <w:proofErr w:type="gramEnd"/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 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Правда фотографии не пришли и поэтому рассказ о 2010 пока прежде всего "вербальный"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Зато П.А.  начал </w:t>
      </w:r>
      <w:proofErr w:type="gramStart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создавать  мастерскую</w:t>
      </w:r>
      <w:proofErr w:type="gramEnd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 по Греческому проекту и выложил много материалов.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 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Мне кажется проще начать с формальных моментов: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 - сроки - 15-16 октября? Это всех устраивает? Или сдвигаем на 8-9? День Учителя в этом году не </w:t>
      </w:r>
      <w:proofErr w:type="gramStart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ясно</w:t>
      </w:r>
      <w:proofErr w:type="gramEnd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 когда: первая суббота октября - 1 октября. Может это и есть праздник? Может не рисковать и все-таки ехать 15-16.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Нам надо определиться.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- Номенклатура секций. В.В. в последнем письме предлагал: "четыре больших тематических блока, в рамках которых будет строиться работа: исторический и социокультурный фон «греческого проекта»; идеологическое и социокультурное содержание «греческого проекта»; связанные с «греческим проектом» литературные тексты; «невербальные тексты», созданные в рамках греческого проекта.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Мы оставляем этот набор? Корректируем? Кто руководит секциями?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- другое его предложение: "Мы предлагаем школьникам темы исследовательских работ в рамках этих блоков, которыми они занимаются в течение календарного года до конференции (желательно, начиная с января)" нам в 1505 выполнить пока не удалось. Темы работ утверждаются у нас в начале учебного года. Правда есть работы по античной истории и археологии, которые можно попытаться вписать в сюжет. </w:t>
      </w:r>
      <w:proofErr w:type="gramStart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Кроме того</w:t>
      </w:r>
      <w:proofErr w:type="gramEnd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 мы в марте устроили "погружение" в греко-персидские войны. Но все равно - конференция </w:t>
      </w:r>
      <w:proofErr w:type="gramStart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детей  это</w:t>
      </w:r>
      <w:proofErr w:type="gramEnd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 вопрос. 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 - Хронологические рамки. Когда мы устанавливаем </w:t>
      </w:r>
      <w:proofErr w:type="gramStart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дату  начала</w:t>
      </w:r>
      <w:proofErr w:type="gramEnd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 "греческого проекта"? Следы </w:t>
      </w:r>
      <w:bookmarkStart w:id="0" w:name="_GoBack"/>
      <w:bookmarkEnd w:id="0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понятно уходят в рубеж XVII-XVIII вв. ("арап Петра Великого"). Очевидно, что к концу 60-ых уже все было на слуху. С другой стороны - верхний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рубеж? Греческое восстание, Байрон и "внук Ганнибала"?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- Участие внешних гостей </w:t>
      </w:r>
      <w:proofErr w:type="gramStart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( специалисты</w:t>
      </w:r>
      <w:proofErr w:type="gramEnd"/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 xml:space="preserve"> по проблеме из Греции, греческий культурный центр в России и т.д.)  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Мне кажется надо переписываться, а потом встретиться. Когда-то и где-то...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ЛН</w:t>
      </w:r>
    </w:p>
    <w:p w:rsidR="00C86B6F" w:rsidRPr="00C86B6F" w:rsidRDefault="00C86B6F" w:rsidP="00C86B6F">
      <w:pPr>
        <w:spacing w:after="0" w:line="285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</w:pPr>
      <w:r w:rsidRPr="00C86B6F">
        <w:rPr>
          <w:rFonts w:ascii="Trebuchet MS" w:eastAsia="Times New Roman" w:hAnsi="Trebuchet MS" w:cs="Times New Roman"/>
          <w:color w:val="323232"/>
          <w:sz w:val="21"/>
          <w:szCs w:val="21"/>
          <w:lang w:eastAsia="ru-RU"/>
        </w:rPr>
        <w:t> </w:t>
      </w:r>
    </w:p>
    <w:p w:rsidR="00C86B6F" w:rsidRPr="00C86B6F" w:rsidRDefault="00C86B6F" w:rsidP="00C86B6F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Здравствуйте, коллеги!</w:t>
      </w:r>
    </w:p>
    <w:p w:rsidR="00C86B6F" w:rsidRPr="00C86B6F" w:rsidRDefault="00C86B6F" w:rsidP="00C86B6F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1. Я согласен с Л.А., что оптимальные сроки - 15-16 октября.</w:t>
      </w:r>
    </w:p>
    <w:p w:rsidR="00C86B6F" w:rsidRPr="00C86B6F" w:rsidRDefault="00C86B6F" w:rsidP="00C86B6F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2. Я бы оставил четыре базовых тематических блока. Сразу должен сказать, что пока не знаю, смогу ли я сам поехать на конференцию в октябре (это выяснится в конце августа), но я мог бы вместе с Петром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Мазаевым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вести блок по описанию исторического и социокультурного фона "греческого проекта" и один из нас - руководить работающей в его рамках группой на месте.</w:t>
      </w:r>
    </w:p>
    <w:p w:rsidR="00C86B6F" w:rsidRPr="00C86B6F" w:rsidRDefault="00C86B6F" w:rsidP="00C86B6F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3. Я думаю, что предложение об исследовательской конференции уже не имеет смысла, потому что мы в нашей школе тоже не нашли ресурса в дополнение к обычным курсовым подготовить исследования по тематике "греческого проекта".</w:t>
      </w:r>
    </w:p>
    <w:p w:rsidR="00C86B6F" w:rsidRPr="00C86B6F" w:rsidRDefault="00C86B6F" w:rsidP="00C86B6F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4. Если говорить о социокультурной основе, то греческий проект представляет собой довольно эклектичное и диффузное, меняющееся от автора к автору образование, в </w:t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котором отчетливо выделяются три составляющих: представление о России как наследнице Византии ("Москва - третий Рим"), изменение отношения к античности в XVIII веке, начиная с Петра (не язычество, а колыбель культуры - ярко это передано, например, в рассказанном Голиковым анекдоте  о Петре и святителе Митрофане Воронежском, в центре которого - "наивное" и "просвещенное" отношение к статуям античных богов) и "имперская идея", тоже ключевая для XVIII века. Для корректного понимания социокультурных координат "греческого проекта" надо описывать три эти сюжета, что задает и социокультурные хронологические рамки. Если же говорить не о контексте, а о содержании, то это, наверное, как и предлагает Л.А., конец 1760-х гг. - конец 1820-х.</w:t>
      </w:r>
    </w:p>
    <w:p w:rsidR="00C86B6F" w:rsidRPr="00C86B6F" w:rsidRDefault="00C86B6F" w:rsidP="00C86B6F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5. Участие внешних гостей (специалистов из Греции или отечественных ученых, занимающихся данным сюжетом), мне кажется, украсило бы конференцию (если мы, разумеется, сможем сделать их полноценными участниками, а не ритуальными фигурами).</w:t>
      </w:r>
    </w:p>
    <w:p w:rsidR="00C86B6F" w:rsidRPr="00C86B6F" w:rsidRDefault="00C86B6F" w:rsidP="00C86B6F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В.Г.</w:t>
      </w:r>
    </w:p>
    <w:p w:rsidR="00C158FE" w:rsidRDefault="00C158FE" w:rsidP="00C86B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Доброе утро, 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коллеги!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Позволю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себе высказать некоторые суждения по предмету обсуждения и не только.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1. Согласен с датой 15-16 октября.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2. Предлагаю определить хронологические рамки примерно веком: середина XVIII - середина XIX вв. (археологически 1837 г. от 1850 г. трудно отделим). Внутри можно выделить более четкие даты 1768 (начало русско-турецкой войны) и 1821 (начало греческой революции) - но там еще Байрон и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Наварин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и много чего еще интересного, так что, думаю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полезно все-таки до 1853 или 1856 года.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Думаю, полезно внутри любой мастерской обращать внимание на динамику процессов, чему вполне способствует широта хронологических рамок. 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3. Как мне видится мастерская археологии (на наличии коей я настаиваю). За этот период происходят несколько разных сдвигов: 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- археология превращается  из пред-науки в молодую науку: интересны античные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- Россия обзаводится "своей" античностью и своими археологическим памятниками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- происходит специализация (медленно, но уверенно): военные перестают быть "археологами"-любителями, а археология перестают быть военными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- конечно, важен вопрос и про "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новодел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>-оригинал" и про "остатки". 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Но мне важно говорить об остатках и в ином ключе: мы знакомимся с остатками, а не с явлением напрямую: что-то явно выпадает из поля зрения и не оставляет после себя материальных следов, привлекая тексты, надо восполнять пробелы и выяснять, какие "следы" сохранялись и почему: что было, но утрачено, от чего следы не остаются  и т.п.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В свете этого хотелось бы сохранить внутри мастерской по археологии раздел, посвященный "археологии современности" - наблюдение за обитателями и посетителями Царского села, возможно с учетом отношения к античному или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квазиантичному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культурному наследию (тут вероятны также изучение роли античного наследия в ментальной "карте памяти" и т.п. (есть недавний хороший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сборничек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по визуальной антропологии, где кое-что интересное в плане методики можно постараться позаимствовать).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4. Чем мне важен и интересен "Греческий проект": в прошлом году я попал в Царское Село, имея в голове совсем иные интересы (по-прежнему настаиваю на конференции по "Гибели империи") - меня, тем не менее, лично крайне цепко захватил "Греческий </w:t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проект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"  (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>"...начал читать книги - оказалось увлекательное занятие!"). До этого времени я реально не представлял себе масштабов того, насколько "своим" античное прошлое было для наших соотечественников два с половиной столетия назад. Я их в этом отношении недооценивал. 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И - что особенно важно - удивительно то, насколько массовый характер носило это "античное помешательство". Все это глиптотеки, кабинеты медалей, насыпные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Парнасы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, Музы, лиры на ветках, анакреонтика, вакханки, триумфы, амазонки и т.п. - все это я знал и долгое время считал банальным и ненастоящим.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Морейская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колонна,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Архипелагское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княжество и Ионическая республика семи островов заставляют меня пересмотреть все это. Затем был год, посвященный Кипру - там мы тоже распутываем "русский след". 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Важная тема - археология как аспект государственной внешней политики: это было нормально для западных держав, чтобы археологи были связаны с разведкой, спецслужбами и военными, но, оказывается, такая же практика имела место и в царской России. 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Много чего тут можно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нанаблюдать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Каподистрию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, Ипсиланти, Сильвио,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Фемистоклюса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Алкида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и т.п.  и т. д.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С течением времени акценты меняются - меняются по разным направлениям. Классическое наследие и классическая составляющая в русском образовании имела огромное значение и в начале XIX в., и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и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середине, и при Д. А. Толстом, и при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Баксте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- но все, тем не менее, по-разному. Увидеть эти трансформации, сформулировать их, постараться "нащупать", как оно происходит - вот, на мой взгляд, сверхзадача.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5. Могут приехать 2 девочки с Кипра (из Русской школы в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Лимассоле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>), они  с нашей подачи тоже занялись "греческим проектом", их участие переводит тему "проекта" в плоскость современных политических реалий: позиция России в отношении Турции и "Кипрского вопроса" (долгоиграющий отголосок "Восточного вопроса")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6. Нашим "Проектом" заинтересовался Греческий культурный центр в Москве. Они просят разрешения отражать ход проекта на своем сайте: нам надо им написать какой-то там релиз или типа того. С их подачи к конференции может присоединиться специалист из Греции, который занимается исследованием феномена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филэллинизма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>. 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Надо иметь в виду, что этот год - юбилейный для Греческой революции. Пышные торжества прошли по всей эллинской ойкумене 25 марта. Наше действо в Царском Селе должно быть поставлено в один ряд этими торжествами.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Вот как-то так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B6F">
        <w:rPr>
          <w:rFonts w:ascii="Arial" w:eastAsia="Times New Roman" w:hAnsi="Arial" w:cs="Arial"/>
          <w:sz w:val="23"/>
          <w:szCs w:val="23"/>
          <w:lang w:eastAsia="ru-RU"/>
        </w:rPr>
        <w:t>Евдокимов﻿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Доброе утро!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В время майских праздников у меня было некоторое время поразмышлять о содержании нашей работы в октябре. 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По сути ведь нам надо (мне кажется) не просто изучать "греческий проект", а попытаться "привязать" эту работу к тому месту, 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где  мы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находимся.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Я бы конкретизировал темы для мастерских. 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Например, я бы предусмотрел специальное исследование, посвященное военно-политическому контексту. В Царском много мемориалов боевой славы". Вряд ли все хорошо 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понимают  каким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событиям и людям они посвящены. Мне кажется это надо "реконструировать"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С другой стороны - важный момент: имена. Какие античные имена/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образы  (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мифологические герои, философы и т.п.) представлены в топонимике, скульптуре  и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т.п.Царского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Села. То есть, что конкретно означала античность для обитателей Царского: какие сюжеты имелись ввиду? Почему именно эти?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Археология. Как соотносилось в Царском древность и "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новодел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>"? Почему именно так? Какие смыслы это отражало и порождало?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Литература....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Наверное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список можно продолжить...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Короче мне кажется надо понять, как 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именно  происходило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соединение "античности" и "современности" в сознании людей этой эпохи. Какие именно образы, сюжеты, смыслы он брали из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антчиного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наследие и какие именно события и смыслы современности связывали с ними. Самостоятельный вопрос: "остатки". Что из античного прошлого (известного в XVIII в.) осталось "не востребовано", и какие 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события  и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духовные явления современности не удалось связать с античностью (не стали связывать?)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Сами названия можно оставить такими же, можно тоже скорректировать.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Кто и за что взялся бы?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ЛН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Всем привет!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Согласен с Леней 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по все пунктам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Кроме того, может быть интересен сюжет о переводах на русский язык античных авторов в течение XVIII века, и как апофеоз - перевод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Гнедича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Как это связано с Царским?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Важен  и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сюжет о контексте южных 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грекоподобных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названий: Мариуполя, Мелитополя, Одессы, Севастополя и т.п. Как, по чьему предложению и когда были подписаны конкретные указы?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Третий сюжет - о греко-итальянской колонизации Тавриды в XVIII - начале XIX в. как относились к "эллинизму" Потемкин и Воронцов? Как это связано с Царским?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И, наконец, каким образом весь </w:t>
      </w:r>
      <w:proofErr w:type="gram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этот  "</w:t>
      </w:r>
      <w:proofErr w:type="gram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>эллинизм" влиял на русское просвещение - от Елизаветы - до Александра? И следы этого влияния в Царском?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Вообще -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хайрете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C86B6F">
        <w:rPr>
          <w:rFonts w:ascii="Arial" w:eastAsia="Times New Roman" w:hAnsi="Arial" w:cs="Arial"/>
          <w:sz w:val="23"/>
          <w:szCs w:val="23"/>
          <w:lang w:eastAsia="ru-RU"/>
        </w:rPr>
        <w:t>гетайрой</w:t>
      </w:r>
      <w:proofErr w:type="spellEnd"/>
      <w:r w:rsidRPr="00C86B6F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C86B6F" w:rsidRPr="00C86B6F" w:rsidRDefault="00C86B6F" w:rsidP="00C86B6F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М. Л.</w:t>
      </w:r>
    </w:p>
    <w:p w:rsidR="00C158FE" w:rsidRDefault="00C158FE" w:rsidP="00C86B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Д</w:t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орогие </w:t>
      </w:r>
      <w:proofErr w:type="gramStart"/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друзья!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Позвольте</w:t>
      </w:r>
      <w:proofErr w:type="gramEnd"/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присоединиться к обсуждению всех волнующей проблемы, точнее проблем.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1. Мы солидарны с тем, что середина октября - наиболее удобное для конференции время. Однако предлагаем подумать над возможностями (организационной, финансовой и т.д.) расширить сроки проведения до трех дней. Скажем, 14 - 16 октября. По ощущениям от предыдущей конференции не вполне хватило времени для реализации исследовательской части конференции: работа носила скорее ознакомительный характер (что для старта было, впрочем, вполне оправдано). Дополнительный день, на наш взгляд, можно было бы посвятить знакомству с Царским селом (тем более, как выяснилось, для большинства прошлогодних участников-детей это была первая поездка в Пушкин), ориентировке на местности, а два последующих - исследовательской работе и подведению итогов. Давайте </w:t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выясним, насколько подобное изменение допустимо для каждой из участвующих школ.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2. С нашей точки зрения, разговор о хронологических рамках в данном формате не является принципиальным, поскольку их расширение или сужение не уводит нас в сторону от основной проблематики. Так что представляется логичным принять в качестве рабочей версии предложение П.А.: середина XVII - середина XIX века.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3. Говоря о мастерских, мы предполагаем, что готовы взять на себя руководство искусствоведческим направлением. Причем нам было бы интересно работать над проблемой утопичности/реальности "греческого проекта". На наш взгляд, помимо традиционных памятников Царского села, нереализованность проекта отражает недостроенный город София (сейчас - район </w:t>
      </w:r>
      <w:proofErr w:type="spellStart"/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г.Пушкина</w:t>
      </w:r>
      <w:proofErr w:type="spellEnd"/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), который мыслился как продолжение Царского села и одновременно как архитектурное воплощение "греческого проекта". Здесь есть немало тем для изучения и обсуждения. В частности, соотношение реальности проекта и утопии; модель Просвещения как основа формирования культурной идентичности имперского типа (Афины - Константинополь - Царское село (Петербург) и т.д.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4. Коллеги, мы думаем, что пришла пора встречаться, чтобы обсудить принципиально важные содержательные и организационные вопросы: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- общий замысел,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- список участников и критерии отбора (о которых шла речь в рамках подведения итогов прошлой конференции),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- сроки,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- окончательный перечень мастерских и поля их интеграции (мыслится, что эта проблема оказалась вне поля нашего внимания ранее),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- и традиционно открытым остается вопрос финала.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Ваши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МА и АИ</w:t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P.S. Низкий поклон </w:t>
      </w:r>
      <w:proofErr w:type="spellStart"/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>М.В.Левиту</w:t>
      </w:r>
      <w:proofErr w:type="spellEnd"/>
      <w:r w:rsidR="00C86B6F" w:rsidRPr="00C86B6F">
        <w:rPr>
          <w:rFonts w:ascii="Arial" w:eastAsia="Times New Roman" w:hAnsi="Arial" w:cs="Arial"/>
          <w:sz w:val="23"/>
          <w:szCs w:val="23"/>
          <w:lang w:eastAsia="ru-RU"/>
        </w:rPr>
        <w:t xml:space="preserve"> за высоко художественное поздравление! (Долго пытался сочинить ответ в том же стиле, но тягаться с Левитом мне оказалось не под силу) 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3"/>
          <w:szCs w:val="23"/>
          <w:lang w:eastAsia="ru-RU"/>
        </w:rPr>
        <w:t>АИ</w:t>
      </w:r>
    </w:p>
    <w:p w:rsidR="00C158FE" w:rsidRDefault="00C158FE" w:rsidP="00C86B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Как не странно, мне кажется, важно обсудить ожидаемый итог нашей работы. Прошлая поездка имела такой итог. Предполагался ответ на вопрос «И что нам Царское Село». То есть по итогам работы в октябре 2010, мы должны были определиться с перспективами. Мы определились: в 2011 мы работаем по теме «греческий проект». А дальше? Какой следующий шаг? Кажется, что мы должны </w:t>
      </w:r>
      <w:proofErr w:type="spellStart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придти</w:t>
      </w:r>
      <w:proofErr w:type="spellEnd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 этому выводу по итогам предстоящей конференции...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Попробую пояснить свою мысль. Конечно, я не думаю, что весь смысл нашей работы – только определить следующий шаг. Это можно было бы сделать и в Москве…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>Однако, читая материалы коллег и обдумывая план и результат работы мастерской «История», я сделал ряд неожиданных (для себя) наблюдений.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Очевидно, что в традиционной русской культуре допетровского периода было определенное понимание того, что такое «греческое», «эллинское» и т.д. Очевидно также, что в 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XVIII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в. это представление было трансформировано под влияние эпохи Просвещения (и европеизации в широком смысле этого слова).  Понятно также, что предметом нашей работы будет как раз изучение этого синтеза (или эклектичного соединения?).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Вместе с тем полноценный описание того, как именно переплетались эти тенденции в конце 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XVIII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– начале 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XIX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в. и к каким это привело результатам потребует от нас: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а) более подробного </w:t>
      </w:r>
      <w:proofErr w:type="gram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изучения  византийской</w:t>
      </w:r>
      <w:proofErr w:type="gram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традиции (точнее того соединения «античного» и «средневекового», которое характерно и для  Византии; и для Руси;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б) рассмотрения дальнейшей судьбы идей, художественных образов, научных исследований и политических решений, </w:t>
      </w:r>
      <w:proofErr w:type="gram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которые  возникли</w:t>
      </w:r>
      <w:proofErr w:type="gram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в контексте «греческого проекта».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Поясню свою мысль на примере.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Известно, что еще в 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XV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(после падения Царьграда) на Руси появились первые предположения (откровения) о том, что в будущем Константинополь будет освобожден при участии русских. </w:t>
      </w:r>
      <w:proofErr w:type="gram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См. например</w:t>
      </w:r>
      <w:proofErr w:type="gram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 </w:t>
      </w:r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</w:t>
      </w:r>
      <w:proofErr w:type="spellStart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Русий</w:t>
      </w:r>
      <w:proofErr w:type="spellEnd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же род </w:t>
      </w:r>
      <w:proofErr w:type="spellStart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съ</w:t>
      </w:r>
      <w:proofErr w:type="spellEnd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прежде </w:t>
      </w:r>
      <w:proofErr w:type="spellStart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создателнымивсего</w:t>
      </w:r>
      <w:proofErr w:type="spellEnd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Измаилта</w:t>
      </w:r>
      <w:proofErr w:type="spellEnd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поб</w:t>
      </w:r>
      <w:r w:rsidRPr="00C86B6F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ru-RU"/>
        </w:rPr>
        <w:t>ѣ</w:t>
      </w:r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дять</w:t>
      </w:r>
      <w:proofErr w:type="spellEnd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Седмохолмаго</w:t>
      </w:r>
      <w:proofErr w:type="spellEnd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приимуть</w:t>
      </w:r>
      <w:proofErr w:type="spellEnd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 прежде законными его ив нем </w:t>
      </w:r>
      <w:proofErr w:type="spellStart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въцесарятся</w:t>
      </w:r>
      <w:proofErr w:type="spellEnd"/>
      <w:r w:rsidRPr="00C86B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..."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первый </w:t>
      </w:r>
      <w:proofErr w:type="gram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взгляд  «</w:t>
      </w:r>
      <w:proofErr w:type="gram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греческий проект» – «светская калька» этой же идеи. Вместе с тем без специального исследования трудно утверждать, что Екатерина 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II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А.Орлов</w:t>
      </w:r>
      <w:proofErr w:type="spell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или </w:t>
      </w:r>
      <w:proofErr w:type="spell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Г.Потемкин</w:t>
      </w:r>
      <w:proofErr w:type="spell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не только руководствовались этим пророчеством (пусть и преломляя его в своем сознании), но просто знали об этих идеях.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 другой стороны</w:t>
      </w:r>
      <w:proofErr w:type="gram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мы хорошо знаем о борьбе Николая 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I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Александра </w:t>
      </w:r>
      <w:proofErr w:type="spell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IIb</w:t>
      </w:r>
      <w:proofErr w:type="spell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Николая 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II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за черноморские проливы. По мнению ряда исследователей, эта борьба была одной из причин революции (мы выходим таким образом в тему «Гибель Империи» и «</w:t>
      </w:r>
      <w:proofErr w:type="spell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Феодоровский</w:t>
      </w:r>
      <w:proofErr w:type="spell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городок»).  Вместе с тем, без дополнительного исследования трудно утверждать, что политика Николая Павловича и Николая Александровича – прямое продолжение «греческого проекта».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Еще соображение. Исследователи византийской культуры говорят, что «возвращение к античности» - своеобразная традиции для этой цивилизации. Подобное настроение </w:t>
      </w:r>
      <w:proofErr w:type="gram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овладевало  частью</w:t>
      </w:r>
      <w:proofErr w:type="gram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культурной элиты Византии. До какой степени Россия получила этот </w:t>
      </w:r>
      <w:proofErr w:type="gram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вектор  «</w:t>
      </w:r>
      <w:proofErr w:type="gram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по наследству»?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 поисках ответов мы можем как «углубиться» в прошлое, так и «приблизиться» к современности (в 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XIX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в? в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XX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в.?). Мне кажется, «выбор следующего шага» – один из важнейших результатов нашей работы в этом году.</w:t>
      </w:r>
    </w:p>
    <w:p w:rsidR="00C86B6F" w:rsidRPr="00C86B6F" w:rsidRDefault="00C86B6F" w:rsidP="00C8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ЛН</w:t>
      </w:r>
    </w:p>
    <w:p w:rsidR="00C158FE" w:rsidRDefault="00C158FE" w:rsidP="00C86B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6B6F" w:rsidRPr="00C86B6F" w:rsidRDefault="00C86B6F" w:rsidP="00C8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lang w:eastAsia="ru-RU"/>
        </w:rPr>
        <w:t>Уважаемые коллеги!</w:t>
      </w:r>
    </w:p>
    <w:p w:rsidR="00C86B6F" w:rsidRPr="00C86B6F" w:rsidRDefault="00C86B6F" w:rsidP="00C8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</w:p>
    <w:p w:rsidR="00C86B6F" w:rsidRPr="00C86B6F" w:rsidRDefault="00C86B6F" w:rsidP="00C8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Хотелось бы высказаться насчет вопроса о развитии сюжета наших конференций.</w:t>
      </w:r>
    </w:p>
    <w:p w:rsidR="00C86B6F" w:rsidRPr="00C86B6F" w:rsidRDefault="00C86B6F" w:rsidP="00C8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Кажется, что </w:t>
      </w:r>
      <w:proofErr w:type="gram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все таки</w:t>
      </w:r>
      <w:proofErr w:type="gram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мы в той модели работы, что у нас сейчас существует должны опираться на связь сюжета с местом, в котором происходит конференция. Вряд ли мы сможем мы сможем внятно привязать вопрос о Византии к Царскому селу для всех мастерских. Особенно много проблем возникнет у литераторов. Мне представляется, куда более интересным посмотреть на то, как усиливается интерес к Византии во 2/2 XIX - начале ХХ вв. Привязка к ЦС здесь будет скорее личностная и событийная, чем локальная, зато здесь есть сюжеты и для археологов (рождение христианской (читай: византийской) археологии), и для искусствоведов (официозный византийский стиль, все эти бесконечные реставрации в Киеве, Владимире, Москве, византинизм в модерне и </w:t>
      </w: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>проч.), и для культурологов (преломление идеи империи в византийском ключе с одной стороны и включение византийского контекста в сферу светской культуры), и для историков (как раз то, о чем говорил ЛА).</w:t>
      </w:r>
    </w:p>
    <w:p w:rsidR="00C86B6F" w:rsidRDefault="00C158FE" w:rsidP="00C158FE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-- </w:t>
      </w:r>
    </w:p>
    <w:p w:rsidR="00C158FE" w:rsidRPr="00C86B6F" w:rsidRDefault="00C158FE" w:rsidP="00C1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Пётр Мазаев</w:t>
      </w:r>
    </w:p>
    <w:p w:rsidR="00C86B6F" w:rsidRPr="00C86B6F" w:rsidRDefault="00C86B6F" w:rsidP="00C86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B6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Политика и "культурные механизмы"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«Русский флот покинул </w:t>
      </w:r>
      <w:proofErr w:type="spellStart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Морею</w:t>
      </w:r>
      <w:proofErr w:type="spellEnd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</w:t>
      </w:r>
      <w:proofErr w:type="gramStart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сущности</w:t>
      </w:r>
      <w:proofErr w:type="gramEnd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не добившись особенных результатов. Казалось бы, планы восстановления Греции и тем более представления о греках как о потомках античных героев, которые старательно поддерживал в Екатерине Вольтер, должны были хотя бы на время угаснуть. Однако в действительности именно в эти годы происходит прямо обратное. Дело в том, что запущенные </w:t>
      </w:r>
      <w:proofErr w:type="spellStart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морейской</w:t>
      </w:r>
      <w:proofErr w:type="spellEnd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экспедицией культурные механизмы начали работать самостоятельно и уже почти не зависели от сиюминутной военной и политической конъюнктуры».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(</w:t>
      </w:r>
      <w:hyperlink r:id="rId5" w:tgtFrame="_blank" w:tooltip="Андрей Зорин. Русская ода конца 1760-х — начала 1770-х годов, Вольтер и " w:history="1">
        <w:r w:rsidRPr="00C86B6F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shd w:val="clear" w:color="auto" w:fill="FFFFFF"/>
            <w:lang w:eastAsia="ru-RU"/>
          </w:rPr>
          <w:t>Андрей Зорин. Русская ода конца 1760-х — начала 1770-х годов, Вольтер и «греческий проект» Екатерины II</w:t>
        </w:r>
      </w:hyperlink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).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 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 xml:space="preserve">На самом деле это наблюдение Зорина представляется даже еще </w:t>
      </w:r>
      <w:proofErr w:type="gramStart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более  точным</w:t>
      </w:r>
      <w:proofErr w:type="gramEnd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 xml:space="preserve"> и приводит нас к еще более неожиданным выводам.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Посмотрим на политическую ситуацию, скажем так, со «скептической» точки зрения.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Русско-турецкая война 1768-1775 гг. была неожиданной для России.  Отчаянно смелый бросок флота в Средиземноморье преследовал нанести удар в тыл Турции. Задача освобождения Греции от турецкого господства не была решена во время войны, да, видимо, и не могла быть решена.  Это были, в лучшем случае, только благие намерения.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 xml:space="preserve">Затем в середине 70ых гг.  императрица поддержала т.н. «восточную систему» (война против Турции в союзе с Австрией) Потемкина, против «северной системы» (союз России с Пруссией и Англией) графа Панина. Однако, что было основным мотивом Екатерины: стремление подорвать влияние «партии великого </w:t>
      </w:r>
      <w:proofErr w:type="gramStart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князя  Павла</w:t>
      </w:r>
      <w:proofErr w:type="gramEnd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 xml:space="preserve"> Петровича» (Панина) или понимание значения союза с Австрией? Кажется, что мы имеем дело с банальной дворцовой интригой.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Есть серьезные основания считать, что «греческий проект», выдвинутый Екатериной в переписке с австрийским императором был просто попыткой закамуфлировать реальные планы по аннексии Крыма. Это была просто дезинформация.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 xml:space="preserve">Однако все эти </w:t>
      </w:r>
      <w:proofErr w:type="spellStart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конъюктурные</w:t>
      </w:r>
      <w:proofErr w:type="spellEnd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 xml:space="preserve"> (и скажем резче – случайные) заявления действительно «запустили культурные механизмы».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И здесь возникает следующие вопросы: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- что такое «культурные механизмы»? Что означает это словосочетание?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- насколько велика значимость порожденного ими культурного «продукта»?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 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Зорин рассказывает о придворной оде. Действительно трудно удивляться тому, что придворные поэты внимательно следят за всеми изменениями настроения императрицы и пытаются угадать ее мысли...</w:t>
      </w:r>
    </w:p>
    <w:p w:rsidR="00C86B6F" w:rsidRPr="00C86B6F" w:rsidRDefault="00C86B6F" w:rsidP="00C86B6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 xml:space="preserve">Что-то еще родилось в результате «запуска культурных механизмов»? И если </w:t>
      </w:r>
      <w:proofErr w:type="gramStart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родилось</w:t>
      </w:r>
      <w:proofErr w:type="gramEnd"/>
      <w:r w:rsidRPr="00C86B6F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 xml:space="preserve"> то что именно? Но самое главное – как? Что это за «культурные механизмы»?</w:t>
      </w:r>
    </w:p>
    <w:p w:rsidR="00C86B6F" w:rsidRPr="00C86B6F" w:rsidRDefault="00C86B6F" w:rsidP="00C86B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B6F">
        <w:rPr>
          <w:rFonts w:ascii="Trebuchet MS" w:eastAsia="Times New Roman" w:hAnsi="Trebuchet MS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 </w:t>
      </w:r>
    </w:p>
    <w:p w:rsidR="00C86B6F" w:rsidRPr="00C158FE" w:rsidRDefault="00C158FE" w:rsidP="00C1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Мне кажется, что 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lang w:eastAsia="ru-RU"/>
        </w:rPr>
        <w:t xml:space="preserve">Мне кажется, что в приведенной цитате Зорин допускает принципиальную методологическую ошибку. Культурные механизмы, которые имеет в виду Зорин, были запущены довольно давно и активно работали ко времени появления "греческого проекта". Я хотел бы здесь повторить то, что я писал в апреле, когда мы обсуждали концепцию конференции: "греческий проект представляет собой довольно эклектичное и диффузное, меняющееся от автора к автору образование, в котором отчетливо выделяются три составляющих: представление о России как наследнице Византии ("Москва - третий Рим"), изменение отношения к античности в XVIII веке, начиная с Петра (не язычество, а колыбель культуры - ярко это передано, например, в рассказанном Голиковым анекдоте о Петре и святителе Митрофане Воронежском, в центре которого - "наивное" и "просвещенное" отношение к статуям античных богов) и "имперская идея", тоже ключевая для XVIII века. Для корректного понимания социокультурных координат "греческого проекта" надо описывать три эти сюжета, что задает и социокультурные хронологические рамки". Весьма </w:t>
      </w:r>
      <w:r w:rsidRPr="00C86B6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эклектичная и обладающая размытыми границами идеологическая комбинация, носящая название "греческий проект", возникает на описанном выше культурном фундаменте и ничего не запускает, а лишь до определенной степени трансформирует уже сложившееся и активно развивающееся культурное поле. Степень этой трансформации и обратного влияния "греческого проекта" на это поле - серьезная научная проблема, требующая, прежде всего, адекватного методологического инструментария (как измерить?). 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Методологически важно, мне кажется, зафиксировать, что во всех этих сюжетах слово "греки" имеет разный смысл, за ним стоят разные культурные модели. В первом случае, греки - это византийцы, православные христиане, и появившиеся после падения Константинополя откровения, о которых упоминает Л.А, отсылают к этому контексту. Во втором случае, это философия, поэзия, и, странным, образом, греческие политические институты. В третьем - Римская империя и, как вторичный сюжет, Александр Македонский. Очевидно, что идеологические и культурные коннотации первого сюжета во-многом противоречат культурным смыслам, стоящим за вторым сюжетом и т.д. Но именно эта неопределенность и внутренняя противоречивость конструкции делала ее удобной для идеологического манипулирования (в зависимости от ситуации можно было выдвигать на первый план те или иные </w:t>
      </w:r>
      <w:proofErr w:type="gramStart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элементы)  и</w:t>
      </w:r>
      <w:proofErr w:type="gramEnd"/>
      <w:r w:rsidRPr="00C86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превращала ее в качественную идеологическую заготовку.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B6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 Мне кажется надо точнее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 надо точнее определить исходные термины.  Мне сейчас кажется, что термин «греческий проект» все-таки правильнее употреблять в «узком смысле». Это политический проект освобождения Греции. Я согласен с Зориным в том, что «новизна» «екатерининского проекта» в одном – это именно Освобождение Греции, а не изгнание турок и присоединение Константинополя к России.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пишет В.В., мне кажется, точнее описывается термином «</w:t>
      </w:r>
      <w:proofErr w:type="spell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эллинофильство</w:t>
      </w:r>
      <w:proofErr w:type="spell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Если такой термин допустим.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вопрос, конечно, не в словах.  «</w:t>
      </w:r>
      <w:proofErr w:type="spellStart"/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Эллинофильство</w:t>
      </w:r>
      <w:proofErr w:type="spell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действительно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широкое, диффузное и эклектичное умонастроение  </w:t>
      </w:r>
      <w:proofErr w:type="spell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XVIIIв</w:t>
      </w:r>
      <w:proofErr w:type="spell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«Греческий проект» (в трактовке 1770 г. или 1782 г.) – конкретный политический план. Принятые русским правительством решения повлияли на это диффузное и эклектичное настроение и придали ему конкретные черты (это то, что В.В. называет «обратным влиянием»).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 два «механизма» того, как это могло быть.  Первый – то на что </w:t>
      </w:r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намекает  Зорин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Придворное искусство. Императрица </w:t>
      </w:r>
      <w:proofErr w:type="spell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самопрезентовала</w:t>
      </w:r>
      <w:proofErr w:type="spell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  миру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греческих «ролях», что катализировало процесс осмысления своего места в мире у многих мыслящих людей того времени.  Заставлял как-то отнестись.  Стимулировало культурные процессы. Но это лишь контуры «гипотезы». Ее можно «нарастить» содержанием?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– люди. Из двенадцати тысяч русских участников экспедиции «в </w:t>
      </w:r>
      <w:proofErr w:type="spell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Средиземье</w:t>
      </w:r>
      <w:proofErr w:type="spell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вернулось две трети («туда и обратно»). Еще несколько тысяч греков приехало в Россию, спасаясь от мести турок. Все эти люди были живыми носителями идеи «проекта» (хотя субъективно могли относиться к нему по-разному).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присутствие действительно повлияло на культурные процессы? Прошло незамеченным? Не знаю…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мои вопросы к коллегам.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мастерской История. </w:t>
      </w:r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Зайдем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стороны. </w:t>
      </w:r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« А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бы…».  Если бы правительство принимало другие решения? Победил бы Панин, а не Потемкин? Павел </w:t>
      </w: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стал императором (или просто стал бы </w:t>
      </w:r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  активное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политику) на десять лет раньше? И т.п.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 говоря я не думаю, что </w:t>
      </w:r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  ситуация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отличалась бы. Да, произошло бы некоторое перераспределение внимания </w:t>
      </w:r>
      <w:proofErr w:type="gram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  и</w:t>
      </w:r>
      <w:proofErr w:type="gram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империи. В результате Варшава и </w:t>
      </w:r>
      <w:proofErr w:type="spell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Финлядндия</w:t>
      </w:r>
      <w:proofErr w:type="spell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бы русскими на 10 лет раньше. А Крым и Грузия на 10 лет позже. Все равно в 1815 г. мы вышли бы с тем же результатом.  В конце концов Ушакова в Средиземное море отправил именно Павел и конституция Ионических островов возникла именно при нем.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возможно, что роль масонской (или мальтийской?) мистики в полуофициальной идеологии была бы выше. А «</w:t>
      </w:r>
      <w:proofErr w:type="spellStart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эллинофильство</w:t>
      </w:r>
      <w:proofErr w:type="spellEnd"/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оказалось бы «оппозиционным»? Вместо «Любовь к Славе и Отечеству» будет «Не нам, не нам, а Имени Твоему»?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не было бы Лицея?</w:t>
      </w:r>
    </w:p>
    <w:p w:rsidR="00C86B6F" w:rsidRPr="00C86B6F" w:rsidRDefault="00C86B6F" w:rsidP="00C8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6F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</w:p>
    <w:p w:rsidR="00E9368C" w:rsidRDefault="00E9368C"/>
    <w:sectPr w:rsidR="00E9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7A1"/>
    <w:multiLevelType w:val="multilevel"/>
    <w:tmpl w:val="7A3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32440"/>
    <w:multiLevelType w:val="multilevel"/>
    <w:tmpl w:val="C19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86993"/>
    <w:multiLevelType w:val="multilevel"/>
    <w:tmpl w:val="EE7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350F9"/>
    <w:multiLevelType w:val="multilevel"/>
    <w:tmpl w:val="4FD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85491"/>
    <w:multiLevelType w:val="multilevel"/>
    <w:tmpl w:val="02E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6215A"/>
    <w:multiLevelType w:val="multilevel"/>
    <w:tmpl w:val="6EB6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2328C"/>
    <w:multiLevelType w:val="multilevel"/>
    <w:tmpl w:val="CA38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F26BD"/>
    <w:multiLevelType w:val="multilevel"/>
    <w:tmpl w:val="B7D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71D5D"/>
    <w:multiLevelType w:val="multilevel"/>
    <w:tmpl w:val="5AA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3033C"/>
    <w:multiLevelType w:val="multilevel"/>
    <w:tmpl w:val="8CC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454DD"/>
    <w:multiLevelType w:val="multilevel"/>
    <w:tmpl w:val="F52C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F"/>
    <w:rsid w:val="00C158FE"/>
    <w:rsid w:val="00C86B6F"/>
    <w:rsid w:val="00E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10FCE-CF98-49C3-846A-FEA01C4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6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C86B6F"/>
  </w:style>
  <w:style w:type="character" w:styleId="a3">
    <w:name w:val="Hyperlink"/>
    <w:basedOn w:val="a0"/>
    <w:uiPriority w:val="99"/>
    <w:semiHidden/>
    <w:unhideWhenUsed/>
    <w:rsid w:val="00C86B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C8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21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6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9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2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3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8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7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8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4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0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35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ruslit.ru/library/?p=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3787</Words>
  <Characters>21588</Characters>
  <Application>Microsoft Office Word</Application>
  <DocSecurity>0</DocSecurity>
  <Lines>179</Lines>
  <Paragraphs>50</Paragraphs>
  <ScaleCrop>false</ScaleCrop>
  <Company/>
  <LinksUpToDate>false</LinksUpToDate>
  <CharactersWithSpaces>25325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Харыбина</cp:lastModifiedBy>
  <cp:revision>2</cp:revision>
  <dcterms:created xsi:type="dcterms:W3CDTF">2015-01-26T18:16:00Z</dcterms:created>
  <dcterms:modified xsi:type="dcterms:W3CDTF">2015-01-30T08:40:00Z</dcterms:modified>
</cp:coreProperties>
</file>